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55" w:rsidRPr="008B1876" w:rsidRDefault="00091655" w:rsidP="007F018B">
      <w:pPr>
        <w:spacing w:line="360" w:lineRule="auto"/>
        <w:jc w:val="center"/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</w:pPr>
      <w:r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>Fenomén</w:t>
      </w:r>
      <w:r w:rsidR="00A371E5"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>y</w:t>
      </w:r>
      <w:r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 xml:space="preserve"> sveta</w:t>
      </w:r>
      <w:r w:rsidR="008B0E56"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 xml:space="preserve"> </w:t>
      </w:r>
      <w:r w:rsidR="00053BE8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>–</w:t>
      </w:r>
      <w:r w:rsidR="008B0E56"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 xml:space="preserve"> </w:t>
      </w:r>
      <w:r w:rsidR="006B48E6" w:rsidRPr="008B1876">
        <w:rPr>
          <w:rFonts w:ascii="Arial Black" w:hAnsi="Arial Black" w:cs="Times New Roman"/>
          <w:b/>
          <w:color w:val="9837BF"/>
          <w:sz w:val="36"/>
          <w:szCs w:val="24"/>
          <w:lang w:eastAsia="sk-SK"/>
        </w:rPr>
        <w:t>KOMUNIKÁCIA</w:t>
      </w:r>
    </w:p>
    <w:p w:rsidR="00091655" w:rsidRPr="00E530E9" w:rsidRDefault="00CF3DBD" w:rsidP="00E530E9">
      <w:pPr>
        <w:pStyle w:val="Podnadpis1"/>
        <w:rPr>
          <w:rStyle w:val="Podnadpis1Char"/>
          <w:b/>
        </w:rPr>
      </w:pPr>
      <w:r>
        <w:rPr>
          <w:rStyle w:val="Podnadpis1Char"/>
          <w:b/>
        </w:rPr>
        <w:pict>
          <v:rect id="Obdĺžnik 1" o:spid="_x0000_s1026" style="position:absolute;left:0;text-align:left;margin-left:0;margin-top:0;width:25.3pt;height:36.3pt;z-index:25165926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" fillcolor="#9837bf" stroked="f" strokeweight="1pt">
            <w10:wrap anchorx="margin"/>
          </v:rect>
        </w:pict>
      </w:r>
      <w:r w:rsidR="00091655" w:rsidRPr="00E530E9">
        <w:rPr>
          <w:rStyle w:val="Podnadpis1Char"/>
          <w:b/>
        </w:rPr>
        <w:t>ÚVOD</w:t>
      </w:r>
    </w:p>
    <w:p w:rsidR="00C33E18" w:rsidRDefault="00A371E5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Fenoménom možno označiť pr</w:t>
      </w:r>
      <w:r w:rsidR="00511E6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írodný jav, realitu, skutočnosť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alebo osobnosť, ktorá je výnimočná a jedinečná.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Svet okolo nás je komplexný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a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 ponúka viacero takýchto fenoménov. Voda, slnko, vzduch, komunikácia i kultúra sú jedinečnými fenoménmi sveta, ktoré vyžadujú 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medzipredmetový prístup</w:t>
      </w:r>
      <w:r w:rsidR="007F018B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</w:t>
      </w:r>
      <w:r w:rsidR="007F018B" w:rsidRPr="00E530E9">
        <w:rPr>
          <w:rStyle w:val="normaltextrun"/>
          <w:rFonts w:ascii="Times New Roman" w:hAnsi="Times New Roman" w:cs="Times New Roman"/>
          <w:color w:val="000000"/>
        </w:rPr>
        <w:t>komplexné chápanie súvislostí.</w:t>
      </w:r>
      <w:r w:rsidR="00046A9A" w:rsidRPr="00E530E9">
        <w:rPr>
          <w:rStyle w:val="normaltextrun"/>
          <w:rFonts w:ascii="Times New Roman" w:hAnsi="Times New Roman" w:cs="Times New Roman"/>
          <w:color w:val="000000"/>
        </w:rPr>
        <w:t xml:space="preserve"> Dôraz na medzipredmetovosť nachádzame v </w:t>
      </w:r>
      <w:r w:rsidR="00046A9A" w:rsidRPr="00E530E9">
        <w:rPr>
          <w:rStyle w:val="normaltextrun"/>
          <w:rFonts w:ascii="Times New Roman" w:hAnsi="Times New Roman" w:cs="Times New Roman"/>
          <w:i/>
          <w:color w:val="000000"/>
        </w:rPr>
        <w:t>Štátnom vzdelávac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>om</w:t>
      </w:r>
      <w:r w:rsidR="00046A9A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 program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>e</w:t>
      </w:r>
      <w:r w:rsidR="00053BE8">
        <w:rPr>
          <w:rStyle w:val="normaltextrun"/>
          <w:rFonts w:ascii="Times New Roman" w:hAnsi="Times New Roman" w:cs="Times New Roman"/>
          <w:i/>
          <w:color w:val="000000"/>
        </w:rPr>
        <w:t>,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 ako i</w:t>
      </w:r>
      <w:r w:rsidR="00511E6A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 v 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>Národnom programe rozvoja výchovy a vzdelávania (2018</w:t>
      </w:r>
      <w:r w:rsidR="00053BE8">
        <w:rPr>
          <w:rStyle w:val="normaltextrun"/>
          <w:rFonts w:ascii="Times New Roman" w:hAnsi="Times New Roman" w:cs="Times New Roman"/>
          <w:i/>
          <w:color w:val="000000"/>
        </w:rPr>
        <w:t xml:space="preserve"> – 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2027). </w:t>
      </w:r>
      <w:r w:rsidR="00C33E18" w:rsidRPr="00E530E9">
        <w:rPr>
          <w:rStyle w:val="normaltextrun"/>
          <w:rFonts w:ascii="Times New Roman" w:hAnsi="Times New Roman" w:cs="Times New Roman"/>
          <w:color w:val="000000"/>
        </w:rPr>
        <w:t>V týchto dokumentoch je medzipredmet</w:t>
      </w:r>
      <w:r w:rsidR="000373D4" w:rsidRPr="00E530E9">
        <w:rPr>
          <w:rStyle w:val="normaltextrun"/>
          <w:rFonts w:ascii="Times New Roman" w:hAnsi="Times New Roman" w:cs="Times New Roman"/>
          <w:color w:val="000000"/>
        </w:rPr>
        <w:t xml:space="preserve">ový </w:t>
      </w:r>
      <w:r w:rsidR="00C33E18" w:rsidRPr="00E530E9">
        <w:rPr>
          <w:rStyle w:val="normaltextrun"/>
          <w:rFonts w:ascii="Times New Roman" w:hAnsi="Times New Roman" w:cs="Times New Roman"/>
          <w:color w:val="000000"/>
        </w:rPr>
        <w:t xml:space="preserve">prístup chápaný ako 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>„kooperácia</w:t>
      </w:r>
      <w:r w:rsidR="00046A9A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 v rámci jednotlivých učebných predmetov v danej vzdelávacej oblasti</w:t>
      </w:r>
      <w:r w:rsidR="00C33E18" w:rsidRPr="00E530E9">
        <w:rPr>
          <w:rStyle w:val="normaltextrun"/>
          <w:rFonts w:ascii="Times New Roman" w:hAnsi="Times New Roman" w:cs="Times New Roman"/>
          <w:i/>
          <w:color w:val="000000"/>
        </w:rPr>
        <w:t xml:space="preserve"> a tiež medzi rôznymi oblasťami“.</w:t>
      </w:r>
      <w:r w:rsidR="00046A9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2B0B9C" w:rsidRDefault="00C33E18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Na potrebu medzipredmetového prístupu reflektuje obsah </w:t>
      </w:r>
      <w:r w:rsidR="00046A9A" w:rsidRPr="00E530E9">
        <w:rPr>
          <w:rStyle w:val="normaltextrun"/>
          <w:rFonts w:ascii="Times New Roman" w:hAnsi="Times New Roman" w:cs="Times New Roman"/>
          <w:color w:val="000000"/>
        </w:rPr>
        <w:t>predmetu Fenomény sveta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2749E" w:rsidRPr="00E530E9">
        <w:rPr>
          <w:rStyle w:val="normaltextrun"/>
          <w:rFonts w:ascii="Times New Roman" w:hAnsi="Times New Roman" w:cs="Times New Roman"/>
          <w:color w:val="000000"/>
        </w:rPr>
        <w:t>KOMUNIKÁCIA</w:t>
      </w:r>
      <w:r w:rsidR="00046A9A" w:rsidRPr="00E530E9">
        <w:rPr>
          <w:rStyle w:val="normaltextrun"/>
          <w:rFonts w:ascii="Times New Roman" w:hAnsi="Times New Roman" w:cs="Times New Roman"/>
          <w:color w:val="000000"/>
        </w:rPr>
        <w:t>.</w:t>
      </w:r>
      <w:r w:rsidR="002B0B9C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2749E" w:rsidRPr="00E530E9">
        <w:rPr>
          <w:rStyle w:val="normaltextrun"/>
          <w:rFonts w:ascii="Times New Roman" w:hAnsi="Times New Roman" w:cs="Times New Roman"/>
          <w:color w:val="000000"/>
        </w:rPr>
        <w:t>Komunikácia</w:t>
      </w:r>
      <w:r w:rsidR="002B0B9C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C2749E" w:rsidRPr="00E530E9">
        <w:rPr>
          <w:rStyle w:val="normaltextrun"/>
          <w:rFonts w:ascii="Times New Roman" w:hAnsi="Times New Roman" w:cs="Times New Roman"/>
          <w:color w:val="000000"/>
        </w:rPr>
        <w:t>predstavuje základný nástroj odovzdávania informácií a myšlienok medzi ľuďm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i, preto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sú aj komunikačné zručnosti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 dôležitou kompetenci</w:t>
      </w:r>
      <w:r w:rsidR="00363F25" w:rsidRPr="00E530E9">
        <w:rPr>
          <w:rStyle w:val="normaltextrun"/>
          <w:rFonts w:ascii="Times New Roman" w:hAnsi="Times New Roman" w:cs="Times New Roman"/>
          <w:color w:val="000000"/>
        </w:rPr>
        <w:t>ou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, ktorú majú žiaci v škole rozvíjať. Predmet Fenomény sveta </w:t>
      </w:r>
      <w:r w:rsidR="00363F25" w:rsidRPr="00E530E9">
        <w:rPr>
          <w:rStyle w:val="normaltextrun"/>
          <w:rFonts w:ascii="Times New Roman" w:hAnsi="Times New Roman" w:cs="Times New Roman"/>
          <w:color w:val="000000"/>
        </w:rPr>
        <w:t xml:space="preserve">KOMUNIKÁCIA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je zameraný niel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en na spôsoby verbálnej a neverbálnej komunikácie, ale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orientuje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 sa i na výhody</w:t>
      </w:r>
      <w:r w:rsidR="000373D4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>a riziká novodobej komunikácie prostredníctvom IT.</w:t>
      </w:r>
    </w:p>
    <w:p w:rsidR="00C77C4B" w:rsidRDefault="00DA6946" w:rsidP="00511E6A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Predmet F</w:t>
      </w:r>
      <w:r w:rsidR="00C33E18" w:rsidRPr="00E530E9">
        <w:rPr>
          <w:rStyle w:val="normaltextrun"/>
          <w:rFonts w:ascii="Times New Roman" w:hAnsi="Times New Roman" w:cs="Times New Roman"/>
          <w:color w:val="000000"/>
        </w:rPr>
        <w:t xml:space="preserve">enomény sveta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KOMUNIKÁCIA</w:t>
      </w:r>
      <w:r w:rsidR="00636D95" w:rsidRPr="00E530E9">
        <w:rPr>
          <w:rStyle w:val="normaltextrun"/>
          <w:rFonts w:ascii="Times New Roman" w:hAnsi="Times New Roman" w:cs="Times New Roman"/>
          <w:color w:val="000000"/>
        </w:rPr>
        <w:t xml:space="preserve"> je</w:t>
      </w:r>
      <w:r w:rsidR="00C33E18" w:rsidRPr="00E530E9">
        <w:rPr>
          <w:rStyle w:val="normaltextrun"/>
          <w:rFonts w:ascii="Times New Roman" w:hAnsi="Times New Roman" w:cs="Times New Roman"/>
          <w:color w:val="000000"/>
        </w:rPr>
        <w:t xml:space="preserve"> koncipovaný tak, </w:t>
      </w:r>
      <w:r w:rsidR="00B3426E" w:rsidRPr="00E530E9">
        <w:rPr>
          <w:rStyle w:val="normaltextrun"/>
          <w:rFonts w:ascii="Times New Roman" w:hAnsi="Times New Roman" w:cs="Times New Roman"/>
          <w:color w:val="000000"/>
        </w:rPr>
        <w:t>že vytvára priestor pre medzipredmetové vzťahy v rámci jednotlivých poznatkov, pochopenie súvislostí a praktických dopadov daného fenoménu, a tiež pre rozvoj kompetencií.</w:t>
      </w:r>
    </w:p>
    <w:p w:rsidR="004A24FE" w:rsidRDefault="004A24FE" w:rsidP="00511E6A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DA19A8" w:rsidRPr="00091655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9" o:spid="_x0000_s1033" style="position:absolute;left:0;text-align:left;margin-left:0;margin-top:0;width:25.3pt;height:36.3pt;z-index:2516756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" fillcolor="#9837bf" stroked="f" strokeweight="1pt">
            <w10:wrap anchorx="margin"/>
          </v:rect>
        </w:pict>
      </w:r>
      <w:r w:rsidR="00091655" w:rsidRPr="00E530E9">
        <w:rPr>
          <w:shd w:val="clear" w:color="auto" w:fill="auto"/>
          <w:lang w:eastAsia="sk-SK"/>
        </w:rPr>
        <w:t>CHARAKTERISTIKA PREDMETU</w:t>
      </w:r>
    </w:p>
    <w:p w:rsidR="00397DB6" w:rsidRPr="00091655" w:rsidRDefault="00DA19A8" w:rsidP="007F018B">
      <w:pPr>
        <w:spacing w:after="0" w:line="360" w:lineRule="auto"/>
        <w:ind w:firstLine="708"/>
        <w:jc w:val="both"/>
        <w:textAlignment w:val="baseline"/>
        <w:rPr>
          <w:rFonts w:ascii="Times New Roman" w:hAnsi="Times New Roman" w:cs="Times New Roman"/>
          <w:lang w:eastAsia="sk-SK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Predmet Fenomény sveta</w:t>
      </w:r>
      <w:r w:rsidR="00F6171A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>KOMUNIKÁCIA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je určený pre </w:t>
      </w:r>
      <w:r w:rsidR="000E72F3" w:rsidRPr="00E530E9">
        <w:rPr>
          <w:rStyle w:val="normaltextrun"/>
          <w:rFonts w:ascii="Times New Roman" w:hAnsi="Times New Roman" w:cs="Times New Roman"/>
          <w:color w:val="000000"/>
        </w:rPr>
        <w:t>žiakov II. stupňa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základných škôl</w:t>
      </w:r>
      <w:r w:rsidR="000E72F3" w:rsidRPr="00E530E9">
        <w:rPr>
          <w:rStyle w:val="normaltextrun"/>
          <w:rFonts w:ascii="Times New Roman" w:hAnsi="Times New Roman" w:cs="Times New Roman"/>
          <w:color w:val="000000"/>
        </w:rPr>
        <w:t xml:space="preserve"> (nižšie stredné vzdelanie) a nižšie ročníky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gymnázií</w:t>
      </w:r>
      <w:r w:rsidR="00EF6407" w:rsidRPr="00E530E9">
        <w:rPr>
          <w:rStyle w:val="normaltextrun"/>
          <w:rFonts w:ascii="Times New Roman" w:hAnsi="Times New Roman" w:cs="Times New Roman"/>
          <w:color w:val="000000"/>
        </w:rPr>
        <w:t xml:space="preserve"> s osemročným vzdelávacím programom.</w:t>
      </w:r>
      <w:r w:rsidR="00F6171A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EF6407" w:rsidRPr="00E530E9">
        <w:rPr>
          <w:rStyle w:val="normaltextrun"/>
          <w:rFonts w:ascii="Times New Roman" w:hAnsi="Times New Roman" w:cs="Times New Roman"/>
          <w:color w:val="000000"/>
        </w:rPr>
        <w:t>Vyučovací predmet Fenomény sveta</w:t>
      </w:r>
      <w:r w:rsidR="00F6171A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203A04" w:rsidRPr="00E530E9">
        <w:rPr>
          <w:rStyle w:val="normaltextrun"/>
          <w:rFonts w:ascii="Times New Roman" w:hAnsi="Times New Roman" w:cs="Times New Roman"/>
          <w:color w:val="000000"/>
        </w:rPr>
        <w:t xml:space="preserve">KOMUNIKÁCIA </w:t>
      </w:r>
      <w:r w:rsidR="00DE155C">
        <w:rPr>
          <w:rStyle w:val="normaltextrun"/>
          <w:rFonts w:ascii="Times New Roman" w:hAnsi="Times New Roman" w:cs="Times New Roman"/>
          <w:color w:val="000000"/>
        </w:rPr>
        <w:t>je zameraný na</w:t>
      </w:r>
      <w:r w:rsidR="00EF6407"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F6171A" w:rsidRPr="00E530E9">
        <w:rPr>
          <w:rStyle w:val="normaltextrun"/>
          <w:rFonts w:ascii="Times New Roman" w:hAnsi="Times New Roman" w:cs="Times New Roman"/>
          <w:color w:val="000000"/>
        </w:rPr>
        <w:t xml:space="preserve">poznávanie 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>verbálnej</w:t>
      </w:r>
      <w:r w:rsidR="00DE155C">
        <w:rPr>
          <w:rStyle w:val="normaltextrun"/>
          <w:rFonts w:ascii="Times New Roman" w:hAnsi="Times New Roman" w:cs="Times New Roman"/>
          <w:color w:val="000000"/>
        </w:rPr>
        <w:t>,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 xml:space="preserve"> ako i neverbálnej komunikácie medzi ľuďmi, živočíchmi i strojmi. </w:t>
      </w:r>
      <w:r w:rsidR="00397DB6" w:rsidRPr="00E530E9">
        <w:rPr>
          <w:rStyle w:val="normaltextrun"/>
          <w:rFonts w:ascii="Times New Roman" w:hAnsi="Times New Roman" w:cs="Times New Roman"/>
          <w:color w:val="000000"/>
        </w:rPr>
        <w:t xml:space="preserve">Hlavnou koncepčnou myšlienkou predmetu je expedícia, pri ktorej žiaci vlastným aktívnym bádaním a zážitkovým vyučovaním postupne objavujú fenomén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komunikácie</w:t>
      </w:r>
      <w:r w:rsidR="00397DB6" w:rsidRPr="00E530E9">
        <w:rPr>
          <w:rStyle w:val="normaltextrun"/>
          <w:rFonts w:ascii="Times New Roman" w:hAnsi="Times New Roman" w:cs="Times New Roman"/>
          <w:color w:val="000000"/>
        </w:rPr>
        <w:t xml:space="preserve"> z rôznych uhlov pohľadu. Tieto uhly pohľadu sú označované ako perspekt</w:t>
      </w:r>
      <w:r w:rsidR="00FA1981" w:rsidRPr="00E530E9">
        <w:rPr>
          <w:rStyle w:val="normaltextrun"/>
          <w:rFonts w:ascii="Times New Roman" w:hAnsi="Times New Roman" w:cs="Times New Roman"/>
          <w:color w:val="000000"/>
        </w:rPr>
        <w:t>ívy</w:t>
      </w:r>
      <w:r w:rsidR="00FA1981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:</w:t>
      </w:r>
    </w:p>
    <w:p w:rsidR="003854E8" w:rsidRPr="00091655" w:rsidRDefault="003854E8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r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spektíva: Ako funguje?</w:t>
      </w:r>
    </w:p>
    <w:p w:rsidR="00636D95" w:rsidRDefault="00397DB6" w:rsidP="00636D95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Zameriava sa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na </w:t>
      </w:r>
      <w:r w:rsidR="002B0B9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objasnenie 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spôsobov kom</w:t>
      </w:r>
      <w:r w:rsidR="006D1FB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unikácie v živočíšnej ríši a silu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477F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neverbálnej 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komunikácie. Rozvíja diskusiu o výhodách a rizikách umelej inteligencie.  </w:t>
      </w:r>
      <w:r w:rsidR="00DA6946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3854E8" w:rsidRPr="00091655" w:rsidRDefault="003854E8" w:rsidP="00636D95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Per</w:t>
      </w:r>
      <w:r w:rsidR="00397DB6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s</w:t>
      </w: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pektíva: Ako nás ovplyvňuje?</w:t>
      </w:r>
    </w:p>
    <w:p w:rsidR="008C641D" w:rsidRDefault="008C641D" w:rsidP="008C641D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Vedie k uvedomeniu </w:t>
      </w:r>
      <w:r w:rsidR="00DE155C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si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globalizácie sveta</w:t>
      </w:r>
      <w:r w:rsidR="00511E6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či už prostredníctvom jazyka alebo technológií. </w:t>
      </w:r>
    </w:p>
    <w:p w:rsidR="003854E8" w:rsidRPr="008C641D" w:rsidRDefault="003854E8" w:rsidP="008C641D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8C641D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Perspektíva: Akú má históriu?</w:t>
      </w:r>
    </w:p>
    <w:p w:rsidR="003854E8" w:rsidRPr="00091655" w:rsidRDefault="003D4C2F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Umožňuje spoznať 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spôsoby komunikácie v minulosti a 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vyhodnotiť </w:t>
      </w:r>
      <w:r w:rsidR="00511E6A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ich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dosah na súčasnosť. </w:t>
      </w:r>
    </w:p>
    <w:p w:rsidR="003854E8" w:rsidRPr="00091655" w:rsidRDefault="00397DB6" w:rsidP="006007EF">
      <w:pPr>
        <w:pStyle w:val="Odsekzoznamu"/>
        <w:numPr>
          <w:ilvl w:val="0"/>
          <w:numId w:val="2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 xml:space="preserve">Perspektíva: 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A1623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3854E8" w:rsidRPr="00091655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3854E8" w:rsidRPr="00091655" w:rsidRDefault="00397DB6" w:rsidP="007F018B">
      <w:pPr>
        <w:pStyle w:val="Odsekzoznamu"/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kúma, čím j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e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fenomén 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komunikácie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výnimočný z hľadiska širších súvislostí </w:t>
      </w:r>
      <w:r w:rsidR="003854E8"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skúmanej témy.</w:t>
      </w:r>
    </w:p>
    <w:p w:rsidR="00397DB6" w:rsidRDefault="00FA1981" w:rsidP="007F018B">
      <w:p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Predmet Fenomény sveta </w:t>
      </w:r>
      <w:r w:rsidR="00511E6A" w:rsidRPr="00E530E9">
        <w:rPr>
          <w:rStyle w:val="normaltextrun"/>
          <w:rFonts w:ascii="Times New Roman" w:hAnsi="Times New Roman" w:cs="Times New Roman"/>
          <w:color w:val="000000"/>
        </w:rPr>
        <w:t>KOMUNIKÁCIA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je charakteristický troma základnými znakmi: medzipredmetovosť, orientácia na kompet</w:t>
      </w:r>
      <w:r w:rsidR="00DE155C">
        <w:rPr>
          <w:rStyle w:val="normaltextrun"/>
          <w:rFonts w:ascii="Times New Roman" w:hAnsi="Times New Roman" w:cs="Times New Roman"/>
          <w:color w:val="000000"/>
        </w:rPr>
        <w:t xml:space="preserve">encie, podpora využívania IKT. </w:t>
      </w:r>
      <w:r w:rsidRPr="00E530E9">
        <w:rPr>
          <w:rStyle w:val="normaltextrun"/>
          <w:rFonts w:ascii="Times New Roman" w:hAnsi="Times New Roman" w:cs="Times New Roman"/>
          <w:color w:val="000000"/>
        </w:rPr>
        <w:t>M</w:t>
      </w:r>
      <w:r w:rsidR="00397DB6" w:rsidRPr="00E530E9">
        <w:rPr>
          <w:rFonts w:ascii="Times New Roman" w:hAnsi="Times New Roman" w:cs="Times New Roman"/>
          <w:lang w:eastAsia="sk-SK"/>
        </w:rPr>
        <w:t xml:space="preserve">edzipredmetový prístup </w:t>
      </w:r>
      <w:r w:rsidR="00397DB6" w:rsidRPr="00E530E9">
        <w:rPr>
          <w:rStyle w:val="normaltextrun"/>
          <w:rFonts w:ascii="Times New Roman" w:hAnsi="Times New Roman" w:cs="Times New Roman"/>
          <w:color w:val="000000"/>
        </w:rPr>
        <w:t xml:space="preserve">vedie žiakov k chápaniu súvislostí, </w:t>
      </w:r>
      <w:r w:rsidRPr="00E530E9">
        <w:rPr>
          <w:rStyle w:val="normaltextrun"/>
          <w:rFonts w:ascii="Times New Roman" w:hAnsi="Times New Roman" w:cs="Times New Roman"/>
          <w:color w:val="000000"/>
        </w:rPr>
        <w:t>rozv</w:t>
      </w:r>
      <w:r w:rsidR="008A7B35" w:rsidRPr="00E530E9">
        <w:rPr>
          <w:rStyle w:val="normaltextrun"/>
          <w:rFonts w:ascii="Times New Roman" w:hAnsi="Times New Roman" w:cs="Times New Roman"/>
          <w:color w:val="000000"/>
        </w:rPr>
        <w:t>íja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</w:t>
      </w:r>
      <w:r w:rsidR="008A7B35" w:rsidRPr="00E530E9">
        <w:rPr>
          <w:rStyle w:val="normaltextrun"/>
          <w:rFonts w:ascii="Times New Roman" w:hAnsi="Times New Roman" w:cs="Times New Roman"/>
          <w:color w:val="000000"/>
        </w:rPr>
        <w:t>environmentálne myslenie.</w:t>
      </w:r>
      <w:r w:rsidR="008A7B3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E530E9" w:rsidRPr="00091655" w:rsidRDefault="00E530E9" w:rsidP="00E530E9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397DB6" w:rsidRPr="00091655" w:rsidRDefault="00397DB6" w:rsidP="00E530E9">
      <w:pPr>
        <w:spacing w:after="0" w:line="24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</w:p>
    <w:p w:rsidR="00F6171A" w:rsidRPr="00091655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0" o:spid="_x0000_s1032" style="position:absolute;left:0;text-align:left;margin-left:0;margin-top:-.05pt;width:25.3pt;height:36.3pt;z-index:25167769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" fillcolor="#9837bf" stroked="f" strokeweight="1pt">
            <w10:wrap anchorx="margin"/>
          </v:rect>
        </w:pict>
      </w:r>
      <w:r w:rsidR="00091655" w:rsidRPr="00091655">
        <w:rPr>
          <w:lang w:eastAsia="sk-SK"/>
        </w:rPr>
        <w:t>CIELE PREDMETU</w:t>
      </w:r>
    </w:p>
    <w:p w:rsidR="0043660D" w:rsidRDefault="00091655" w:rsidP="00E530E9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09165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Žiaci: </w:t>
      </w:r>
    </w:p>
    <w:p w:rsidR="008C641D" w:rsidRDefault="00B3426E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p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>orozumejú</w:t>
      </w:r>
      <w:r w:rsidRPr="00E530E9">
        <w:rPr>
          <w:rStyle w:val="normaltextrun"/>
          <w:rFonts w:ascii="Times New Roman" w:hAnsi="Times New Roman" w:cs="Times New Roman"/>
          <w:color w:val="000000"/>
        </w:rPr>
        <w:t>,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 xml:space="preserve"> aké komunikačné prostriedky používajú živočíchy,</w:t>
      </w:r>
      <w:r w:rsidR="008C641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8C641D" w:rsidRPr="00E530E9" w:rsidRDefault="008C641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budú hľadať paralelu med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>zi komunikáciou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ľudí a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> </w:t>
      </w:r>
      <w:r w:rsidRPr="00E530E9">
        <w:rPr>
          <w:rStyle w:val="normaltextrun"/>
          <w:rFonts w:ascii="Times New Roman" w:hAnsi="Times New Roman" w:cs="Times New Roman"/>
          <w:color w:val="000000"/>
        </w:rPr>
        <w:t>zvierat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>,</w:t>
      </w:r>
    </w:p>
    <w:p w:rsidR="008C641D" w:rsidRPr="00E530E9" w:rsidRDefault="00826642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sa 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 xml:space="preserve">naučia efektívne využívať 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>neverbálnu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 xml:space="preserve"> komunik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>á</w:t>
      </w:r>
      <w:r w:rsidR="008C641D" w:rsidRPr="00E530E9">
        <w:rPr>
          <w:rStyle w:val="normaltextrun"/>
          <w:rFonts w:ascii="Times New Roman" w:hAnsi="Times New Roman" w:cs="Times New Roman"/>
          <w:color w:val="000000"/>
        </w:rPr>
        <w:t>ciu v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 xml:space="preserve"> rôznych </w:t>
      </w:r>
      <w:r w:rsidR="00B3426E" w:rsidRPr="00E530E9">
        <w:rPr>
          <w:rStyle w:val="normaltextrun"/>
          <w:rFonts w:ascii="Times New Roman" w:hAnsi="Times New Roman" w:cs="Times New Roman"/>
          <w:color w:val="000000"/>
        </w:rPr>
        <w:t>situáciách</w:t>
      </w:r>
      <w:r w:rsidR="0029395F" w:rsidRPr="00E530E9">
        <w:rPr>
          <w:rStyle w:val="normaltextrun"/>
          <w:rFonts w:ascii="Times New Roman" w:hAnsi="Times New Roman" w:cs="Times New Roman"/>
          <w:color w:val="000000"/>
        </w:rPr>
        <w:t xml:space="preserve">, </w:t>
      </w:r>
    </w:p>
    <w:p w:rsidR="0029395F" w:rsidRPr="00E530E9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diskutujú o výhodách a nevýhodách umelej inteligencie,</w:t>
      </w:r>
    </w:p>
    <w:p w:rsidR="0029395F" w:rsidRPr="00E530E9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navrhujú digitálne technológie budúcnosti, </w:t>
      </w:r>
    </w:p>
    <w:p w:rsidR="0029395F" w:rsidRPr="00E530E9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diskutujú o vplyve masmédií na náš život, </w:t>
      </w:r>
    </w:p>
    <w:p w:rsidR="0029395F" w:rsidRPr="00E530E9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vedia rozlíšiť pozitíva a negatíva reklamy</w:t>
      </w:r>
      <w:r w:rsidR="006D1FB1" w:rsidRPr="00E530E9">
        <w:rPr>
          <w:rStyle w:val="normaltextrun"/>
          <w:rFonts w:ascii="Times New Roman" w:hAnsi="Times New Roman" w:cs="Times New Roman"/>
          <w:color w:val="000000"/>
        </w:rPr>
        <w:t>,</w:t>
      </w:r>
    </w:p>
    <w:p w:rsidR="0029395F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dokážu interpretovať umelecké dielo, </w:t>
      </w:r>
    </w:p>
    <w:p w:rsidR="0029395F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vedia pracova</w:t>
      </w:r>
      <w:r w:rsidR="00B84B3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ť v tíme, organizovať, plánovať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a vyhodnocovať svoju činnosť, </w:t>
      </w:r>
    </w:p>
    <w:p w:rsidR="0029395F" w:rsidRDefault="0029395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sú schopní zodpovedne posudzovať riziká internetu</w:t>
      </w:r>
      <w:r w:rsidR="006D1FB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,</w:t>
      </w:r>
    </w:p>
    <w:p w:rsidR="0043660D" w:rsidRDefault="0043660D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d</w:t>
      </w:r>
      <w:r w:rsid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okážu sformulovať svoj názor,</w:t>
      </w:r>
    </w:p>
    <w:p w:rsidR="0029395F" w:rsidRDefault="00C477FF" w:rsidP="0043660D">
      <w:pPr>
        <w:pStyle w:val="Odsekzoznamu"/>
        <w:numPr>
          <w:ilvl w:val="0"/>
          <w:numId w:val="2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si </w:t>
      </w:r>
      <w:r w:rsid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osvoja</w:t>
      </w:r>
      <w:r w:rsidR="006D1FB1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základné prejavy rečníctva.</w:t>
      </w:r>
    </w:p>
    <w:p w:rsidR="00B3426E" w:rsidRDefault="00B3426E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DA19A8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1" o:spid="_x0000_s1031" style="position:absolute;left:0;text-align:left;margin-left:0;margin-top:0;width:25.3pt;height:36.3pt;z-index:2516797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" fillcolor="#9837bf" stroked="f" strokeweight="1pt">
            <w10:wrap anchorx="margin"/>
          </v:rect>
        </w:pict>
      </w:r>
      <w:r w:rsidR="008B0E56">
        <w:rPr>
          <w:lang w:eastAsia="sk-SK"/>
        </w:rPr>
        <w:t>OBSAH PREDMETU</w:t>
      </w:r>
    </w:p>
    <w:p w:rsidR="00D2339D" w:rsidRDefault="00A371E5" w:rsidP="00D2339D">
      <w:pPr>
        <w:spacing w:line="360" w:lineRule="auto"/>
        <w:ind w:firstLine="708"/>
        <w:jc w:val="both"/>
        <w:rPr>
          <w:rFonts w:ascii="Times New Roman" w:hAnsi="Times New Roman" w:cs="Times New Roman"/>
          <w:lang w:eastAsia="sk-SK"/>
        </w:rPr>
      </w:pPr>
      <w:r w:rsidRPr="00C77C4B">
        <w:rPr>
          <w:rFonts w:ascii="Times New Roman" w:hAnsi="Times New Roman" w:cs="Times New Roman"/>
          <w:lang w:eastAsia="sk-SK"/>
        </w:rPr>
        <w:t xml:space="preserve">Obsah </w:t>
      </w:r>
      <w:r w:rsidR="00C77C4B">
        <w:rPr>
          <w:rFonts w:ascii="Times New Roman" w:hAnsi="Times New Roman" w:cs="Times New Roman"/>
          <w:lang w:eastAsia="sk-SK"/>
        </w:rPr>
        <w:t xml:space="preserve">voliteľného predmetu </w:t>
      </w:r>
      <w:r w:rsidRPr="00C77C4B">
        <w:rPr>
          <w:rFonts w:ascii="Times New Roman" w:hAnsi="Times New Roman" w:cs="Times New Roman"/>
          <w:lang w:eastAsia="sk-SK"/>
        </w:rPr>
        <w:t>Fenomén</w:t>
      </w:r>
      <w:r w:rsidR="00C77C4B">
        <w:rPr>
          <w:rFonts w:ascii="Times New Roman" w:hAnsi="Times New Roman" w:cs="Times New Roman"/>
          <w:lang w:eastAsia="sk-SK"/>
        </w:rPr>
        <w:t>y</w:t>
      </w:r>
      <w:r w:rsidRPr="00C77C4B">
        <w:rPr>
          <w:rFonts w:ascii="Times New Roman" w:hAnsi="Times New Roman" w:cs="Times New Roman"/>
          <w:lang w:eastAsia="sk-SK"/>
        </w:rPr>
        <w:t xml:space="preserve"> sveta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="0029395F">
        <w:rPr>
          <w:rFonts w:ascii="Times New Roman" w:hAnsi="Times New Roman" w:cs="Times New Roman"/>
          <w:lang w:eastAsia="sk-SK"/>
        </w:rPr>
        <w:t>KOMUNIKÁCIA</w:t>
      </w:r>
      <w:r w:rsidR="00C77C4B">
        <w:rPr>
          <w:rFonts w:ascii="Times New Roman" w:hAnsi="Times New Roman" w:cs="Times New Roman"/>
          <w:lang w:eastAsia="sk-SK"/>
        </w:rPr>
        <w:t xml:space="preserve"> </w:t>
      </w:r>
      <w:r w:rsidRPr="00C77C4B">
        <w:rPr>
          <w:rFonts w:ascii="Times New Roman" w:hAnsi="Times New Roman" w:cs="Times New Roman"/>
          <w:lang w:eastAsia="sk-SK"/>
        </w:rPr>
        <w:t xml:space="preserve">je </w:t>
      </w:r>
      <w:r w:rsidR="00C477FF">
        <w:rPr>
          <w:rFonts w:ascii="Times New Roman" w:hAnsi="Times New Roman" w:cs="Times New Roman"/>
          <w:lang w:eastAsia="sk-SK"/>
        </w:rPr>
        <w:t>roz</w:t>
      </w:r>
      <w:r w:rsidRPr="00C77C4B">
        <w:rPr>
          <w:rFonts w:ascii="Times New Roman" w:hAnsi="Times New Roman" w:cs="Times New Roman"/>
          <w:lang w:eastAsia="sk-SK"/>
        </w:rPr>
        <w:t>členený na 4 perspektívy a 12 vzdelávacích</w:t>
      </w:r>
      <w:r w:rsidR="00D2339D">
        <w:rPr>
          <w:rFonts w:ascii="Times New Roman" w:hAnsi="Times New Roman" w:cs="Times New Roman"/>
          <w:lang w:eastAsia="sk-SK"/>
        </w:rPr>
        <w:t xml:space="preserve"> modelov, p</w:t>
      </w:r>
      <w:r w:rsidR="00C77C4B">
        <w:rPr>
          <w:rFonts w:ascii="Times New Roman" w:hAnsi="Times New Roman" w:cs="Times New Roman"/>
          <w:lang w:eastAsia="sk-SK"/>
        </w:rPr>
        <w:t>ričom každá  per</w:t>
      </w:r>
      <w:r w:rsidRPr="00C77C4B">
        <w:rPr>
          <w:rFonts w:ascii="Times New Roman" w:hAnsi="Times New Roman" w:cs="Times New Roman"/>
          <w:lang w:eastAsia="sk-SK"/>
        </w:rPr>
        <w:t>spektíva obsahuje 3 vzd</w:t>
      </w:r>
      <w:r w:rsidR="00C77C4B">
        <w:rPr>
          <w:rFonts w:ascii="Times New Roman" w:hAnsi="Times New Roman" w:cs="Times New Roman"/>
          <w:lang w:eastAsia="sk-SK"/>
        </w:rPr>
        <w:t>e</w:t>
      </w:r>
      <w:r w:rsidRPr="00C77C4B">
        <w:rPr>
          <w:rFonts w:ascii="Times New Roman" w:hAnsi="Times New Roman" w:cs="Times New Roman"/>
          <w:lang w:eastAsia="sk-SK"/>
        </w:rPr>
        <w:t>l</w:t>
      </w:r>
      <w:r w:rsidR="00C77C4B">
        <w:rPr>
          <w:rFonts w:ascii="Times New Roman" w:hAnsi="Times New Roman" w:cs="Times New Roman"/>
          <w:lang w:eastAsia="sk-SK"/>
        </w:rPr>
        <w:t xml:space="preserve">ávacie modely. Vzdelávací model je ucelená téma, ktorá rozvíja danú perspektívu. </w:t>
      </w:r>
      <w:r w:rsidR="00D2339D" w:rsidRPr="00D67DED">
        <w:rPr>
          <w:rFonts w:ascii="Times New Roman" w:hAnsi="Times New Roman" w:cs="Times New Roman"/>
          <w:lang w:eastAsia="sk-SK"/>
        </w:rPr>
        <w:t>P</w:t>
      </w:r>
      <w:r w:rsidR="00D2339D">
        <w:rPr>
          <w:rFonts w:ascii="Times New Roman" w:hAnsi="Times New Roman" w:cs="Times New Roman"/>
          <w:lang w:eastAsia="sk-SK"/>
        </w:rPr>
        <w:t>ozostáva z 3 – 5 vzdelávacích aktivít napojených na obsah vzdelávacích videí BBC</w:t>
      </w:r>
      <w:r w:rsidR="00D2339D" w:rsidRPr="00D67DED">
        <w:rPr>
          <w:rFonts w:ascii="Times New Roman" w:hAnsi="Times New Roman" w:cs="Times New Roman"/>
          <w:lang w:eastAsia="sk-SK"/>
        </w:rPr>
        <w:t>. V</w:t>
      </w:r>
      <w:r w:rsidR="00D2339D">
        <w:rPr>
          <w:rFonts w:ascii="Times New Roman" w:hAnsi="Times New Roman" w:cs="Times New Roman"/>
          <w:lang w:eastAsia="sk-SK"/>
        </w:rPr>
        <w:t xml:space="preserve">zdelávacie modely sú zamerané na </w:t>
      </w:r>
      <w:r w:rsidR="00C477FF">
        <w:rPr>
          <w:rFonts w:ascii="Times New Roman" w:hAnsi="Times New Roman" w:cs="Times New Roman"/>
          <w:lang w:eastAsia="sk-SK"/>
        </w:rPr>
        <w:t xml:space="preserve">nasledujúce </w:t>
      </w:r>
      <w:r w:rsidR="00D2339D">
        <w:rPr>
          <w:rFonts w:ascii="Times New Roman" w:hAnsi="Times New Roman" w:cs="Times New Roman"/>
          <w:lang w:eastAsia="sk-SK"/>
        </w:rPr>
        <w:t>témy</w:t>
      </w:r>
      <w:r w:rsidR="00D2339D" w:rsidRPr="00D67DED">
        <w:rPr>
          <w:rFonts w:ascii="Times New Roman" w:hAnsi="Times New Roman" w:cs="Times New Roman"/>
          <w:lang w:eastAsia="sk-SK"/>
        </w:rPr>
        <w:t xml:space="preserve">: </w:t>
      </w:r>
    </w:p>
    <w:p w:rsidR="00B14A4D" w:rsidRPr="00E530E9" w:rsidRDefault="00B14A4D" w:rsidP="00D2339D">
      <w:pPr>
        <w:pStyle w:val="Odsekzoznamu"/>
        <w:numPr>
          <w:ilvl w:val="0"/>
          <w:numId w:val="9"/>
        </w:numPr>
        <w:spacing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funguje</w:t>
      </w:r>
      <w:r w:rsidR="00D2339D"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Reč zvierat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Verbálna a neverbálna komunikácia</w:t>
      </w:r>
    </w:p>
    <w:p w:rsid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Človek a stroj </w:t>
      </w:r>
    </w:p>
    <w:p w:rsidR="00B14A4D" w:rsidRPr="00E530E9" w:rsidRDefault="00B14A4D" w:rsidP="00E530E9">
      <w:pPr>
        <w:pStyle w:val="Odsekzoznamu"/>
        <w:numPr>
          <w:ilvl w:val="0"/>
          <w:numId w:val="9"/>
        </w:numPr>
        <w:spacing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Ako nás ovplyvňuje</w:t>
      </w:r>
      <w:r w:rsidR="00D2339D"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Jazyky vo svete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Jeden mediálny svet</w:t>
      </w:r>
    </w:p>
    <w:p w:rsid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Internet </w:t>
      </w:r>
    </w:p>
    <w:p w:rsidR="00B14A4D" w:rsidRPr="00E530E9" w:rsidRDefault="00B14A4D" w:rsidP="00E530E9">
      <w:pPr>
        <w:pStyle w:val="Odsekzoznamu"/>
        <w:numPr>
          <w:ilvl w:val="0"/>
          <w:numId w:val="9"/>
        </w:numPr>
        <w:spacing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Akú má históriu</w:t>
      </w:r>
      <w:r w:rsidR="00D2339D"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Reč obrazu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Cesta k modernej komunikácii</w:t>
      </w:r>
    </w:p>
    <w:p w:rsid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Komunikácia, ktorá zmenila svet</w:t>
      </w:r>
    </w:p>
    <w:p w:rsidR="00B14A4D" w:rsidRPr="00E530E9" w:rsidRDefault="00B14A4D" w:rsidP="00E530E9">
      <w:pPr>
        <w:pStyle w:val="Odsekzoznamu"/>
        <w:numPr>
          <w:ilvl w:val="0"/>
          <w:numId w:val="9"/>
        </w:numPr>
        <w:spacing w:line="360" w:lineRule="auto"/>
        <w:jc w:val="both"/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V čom je jedinečn</w:t>
      </w:r>
      <w:r w:rsidR="00A16239"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á</w:t>
      </w:r>
      <w:r w:rsidR="00D2339D" w:rsidRPr="00E530E9">
        <w:rPr>
          <w:rStyle w:val="normaltextrun"/>
          <w:rFonts w:ascii="Times New Roman" w:hAnsi="Times New Roman" w:cs="Times New Roman"/>
          <w:b/>
          <w:color w:val="000000"/>
          <w:shd w:val="clear" w:color="auto" w:fill="FFFFFF"/>
        </w:rPr>
        <w:t>?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Tajná komunikácia</w:t>
      </w:r>
    </w:p>
    <w:p w:rsidR="0029395F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Cesty megabajtov</w:t>
      </w:r>
    </w:p>
    <w:p w:rsidR="00785C2D" w:rsidRPr="0029395F" w:rsidRDefault="0029395F" w:rsidP="0029395F">
      <w:pPr>
        <w:pStyle w:val="Odsekzoznamu"/>
        <w:numPr>
          <w:ilvl w:val="1"/>
          <w:numId w:val="9"/>
        </w:numPr>
        <w:spacing w:after="0" w:line="360" w:lineRule="auto"/>
        <w:jc w:val="both"/>
        <w:textAlignment w:val="baseline"/>
        <w:rPr>
          <w:rStyle w:val="normaltextrun"/>
          <w:color w:val="000000"/>
          <w:shd w:val="clear" w:color="auto" w:fill="FFFFFF"/>
        </w:rPr>
      </w:pPr>
      <w:r w:rsidRPr="0029395F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Fragmenty porozumenia</w:t>
      </w:r>
    </w:p>
    <w:p w:rsidR="00D2339D" w:rsidRPr="00B14A4D" w:rsidRDefault="00B14A4D" w:rsidP="00D2339D">
      <w:pPr>
        <w:spacing w:line="360" w:lineRule="auto"/>
        <w:ind w:firstLine="360"/>
        <w:jc w:val="both"/>
        <w:rPr>
          <w:rFonts w:ascii="Times New Roman" w:hAnsi="Times New Roman" w:cs="Times New Roman"/>
          <w:lang w:eastAsia="sk-SK"/>
        </w:rPr>
      </w:pPr>
      <w:r w:rsidRPr="00785C2D">
        <w:rPr>
          <w:rFonts w:ascii="Times New Roman" w:hAnsi="Times New Roman" w:cs="Times New Roman"/>
          <w:lang w:eastAsia="sk-SK"/>
        </w:rPr>
        <w:lastRenderedPageBreak/>
        <w:t xml:space="preserve">V obsahu predmetu Fenomény sveta </w:t>
      </w:r>
      <w:r w:rsidR="0029395F">
        <w:rPr>
          <w:rFonts w:ascii="Times New Roman" w:hAnsi="Times New Roman" w:cs="Times New Roman"/>
          <w:lang w:eastAsia="sk-SK"/>
        </w:rPr>
        <w:t>KOMUNIKÁCIA</w:t>
      </w:r>
      <w:r w:rsidR="00785C2D">
        <w:rPr>
          <w:rFonts w:ascii="Times New Roman" w:hAnsi="Times New Roman" w:cs="Times New Roman"/>
          <w:lang w:eastAsia="sk-SK"/>
        </w:rPr>
        <w:t xml:space="preserve"> </w:t>
      </w:r>
      <w:r w:rsidR="00661467">
        <w:rPr>
          <w:rFonts w:ascii="Times New Roman" w:hAnsi="Times New Roman" w:cs="Times New Roman"/>
          <w:lang w:eastAsia="sk-SK"/>
        </w:rPr>
        <w:t>odporúčame vyčleniť</w:t>
      </w:r>
      <w:r w:rsidRPr="00785C2D">
        <w:rPr>
          <w:rFonts w:ascii="Times New Roman" w:hAnsi="Times New Roman" w:cs="Times New Roman"/>
          <w:lang w:eastAsia="sk-SK"/>
        </w:rPr>
        <w:t xml:space="preserve"> úvodné hodiny </w:t>
      </w:r>
      <w:r w:rsidR="00FA1D89">
        <w:rPr>
          <w:rFonts w:ascii="Times New Roman" w:hAnsi="Times New Roman" w:cs="Times New Roman"/>
          <w:lang w:eastAsia="sk-SK"/>
        </w:rPr>
        <w:t>na oboznámenie</w:t>
      </w:r>
      <w:r w:rsidR="00661467">
        <w:rPr>
          <w:rFonts w:ascii="Times New Roman" w:hAnsi="Times New Roman" w:cs="Times New Roman"/>
          <w:lang w:eastAsia="sk-SK"/>
        </w:rPr>
        <w:t xml:space="preserve"> s predmetom a </w:t>
      </w:r>
      <w:r w:rsidR="00FA1D89" w:rsidRPr="00785C2D">
        <w:rPr>
          <w:rFonts w:ascii="Times New Roman" w:hAnsi="Times New Roman" w:cs="Times New Roman"/>
          <w:lang w:eastAsia="sk-SK"/>
        </w:rPr>
        <w:t>rozdele</w:t>
      </w:r>
      <w:r w:rsidR="00FA1D89">
        <w:rPr>
          <w:rFonts w:ascii="Times New Roman" w:hAnsi="Times New Roman" w:cs="Times New Roman"/>
          <w:lang w:eastAsia="sk-SK"/>
        </w:rPr>
        <w:t>nie</w:t>
      </w:r>
      <w:r w:rsidR="00FA1D89" w:rsidRPr="00785C2D">
        <w:rPr>
          <w:rFonts w:ascii="Times New Roman" w:hAnsi="Times New Roman" w:cs="Times New Roman"/>
          <w:lang w:eastAsia="sk-SK"/>
        </w:rPr>
        <w:t xml:space="preserve"> </w:t>
      </w:r>
      <w:r w:rsidRPr="00785C2D">
        <w:rPr>
          <w:rFonts w:ascii="Times New Roman" w:hAnsi="Times New Roman" w:cs="Times New Roman"/>
          <w:lang w:eastAsia="sk-SK"/>
        </w:rPr>
        <w:t xml:space="preserve">žiakov do tímov. </w:t>
      </w:r>
      <w:r w:rsidR="00BD5B67" w:rsidRPr="00785C2D">
        <w:rPr>
          <w:rFonts w:ascii="Times New Roman" w:hAnsi="Times New Roman" w:cs="Times New Roman"/>
          <w:lang w:eastAsia="sk-SK"/>
        </w:rPr>
        <w:t xml:space="preserve">V priebehu realizácie jednotlivých obsahových častí (perspektív) odporúčame zaradiť hodinu opakovania. </w:t>
      </w:r>
      <w:r w:rsidR="00D2339D">
        <w:rPr>
          <w:rFonts w:ascii="Times New Roman" w:hAnsi="Times New Roman" w:cs="Times New Roman"/>
          <w:lang w:eastAsia="sk-SK"/>
        </w:rPr>
        <w:t xml:space="preserve">V záverečnej fáze je vhodné vymedziť hodiny na prezentáciu žiackych vedomostí a zručností. </w:t>
      </w:r>
    </w:p>
    <w:p w:rsidR="00767C22" w:rsidRDefault="00767C22" w:rsidP="00D2339D">
      <w:pPr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/>
          <w:lang w:eastAsia="sk-SK"/>
        </w:rPr>
      </w:pPr>
    </w:p>
    <w:p w:rsidR="00E530E9" w:rsidRDefault="00E530E9" w:rsidP="00D2339D">
      <w:pPr>
        <w:spacing w:after="0" w:line="360" w:lineRule="auto"/>
        <w:ind w:firstLine="360"/>
        <w:jc w:val="both"/>
        <w:textAlignment w:val="baseline"/>
        <w:rPr>
          <w:rFonts w:ascii="Times New Roman" w:hAnsi="Times New Roman" w:cs="Times New Roman"/>
          <w:b/>
          <w:lang w:eastAsia="sk-SK"/>
        </w:rPr>
      </w:pPr>
    </w:p>
    <w:p w:rsidR="00F6171A" w:rsidRPr="008A7B35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2" o:spid="_x0000_s1030" style="position:absolute;left:0;text-align:left;margin-left:0;margin-top:0;width:25.3pt;height:36.3pt;z-index:25168179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" fillcolor="#9837bf" stroked="f" strokeweight="1pt">
            <w10:wrap anchorx="margin"/>
          </v:rect>
        </w:pict>
      </w:r>
      <w:r w:rsidR="008B0E56" w:rsidRPr="00E530E9">
        <w:rPr>
          <w:shd w:val="clear" w:color="auto" w:fill="auto"/>
          <w:lang w:eastAsia="sk-SK"/>
        </w:rPr>
        <w:t>PODMIENKY A ROZSAH VYUČOVANIA</w:t>
      </w:r>
    </w:p>
    <w:p w:rsidR="00C77C4B" w:rsidRDefault="00C77C4B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>Škola si môže vytvoriť nový predmet na základe poznámky č. 3a rá</w:t>
      </w:r>
      <w:bookmarkStart w:id="0" w:name="_GoBack"/>
      <w:bookmarkEnd w:id="0"/>
      <w:r w:rsidRPr="00E530E9">
        <w:rPr>
          <w:rStyle w:val="normaltextrun"/>
          <w:rFonts w:ascii="Times New Roman" w:hAnsi="Times New Roman" w:cs="Times New Roman"/>
          <w:color w:val="000000"/>
        </w:rPr>
        <w:t xml:space="preserve">mcového učebného plánu </w:t>
      </w:r>
      <w:r w:rsidRPr="00E530E9">
        <w:rPr>
          <w:rStyle w:val="normaltextrun"/>
          <w:rFonts w:ascii="Times New Roman" w:hAnsi="Times New Roman" w:cs="Times New Roman"/>
          <w:i/>
          <w:color w:val="000000"/>
        </w:rPr>
        <w:t>„Voliteľné (disponibilné) hodiny použije škola na dotvorenie školského vzdelávacieho programu. Voliteľné (disponibilné) hodiny je možné využiť na: c.) vyučovacie predmety, ktoré si škola sama zvolí a sama si pripraví ich obsah, vrátane predmetov vytvárajúcich profiláciu školy a experimentálne overených inovačných programov zavedených do vyučovacej praxe.“</w:t>
      </w:r>
      <w:r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C77C4B" w:rsidRDefault="00B14A4D" w:rsidP="007F018B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Pre voliteľný predmet Fenomény sveta </w:t>
      </w:r>
      <w:r w:rsidR="00DC010C" w:rsidRPr="00E530E9">
        <w:rPr>
          <w:rFonts w:ascii="Times New Roman" w:hAnsi="Times New Roman" w:cs="Times New Roman"/>
          <w:lang w:eastAsia="sk-SK"/>
        </w:rPr>
        <w:t xml:space="preserve">KOMUNIKÁCIA </w:t>
      </w:r>
      <w:r w:rsidRPr="00E530E9">
        <w:rPr>
          <w:rStyle w:val="normaltextrun"/>
          <w:rFonts w:ascii="Times New Roman" w:hAnsi="Times New Roman" w:cs="Times New Roman"/>
          <w:color w:val="000000"/>
        </w:rPr>
        <w:t>navrhujeme vyčleniť spolu 33 vyučovacích hodín ročne. V tematickom pláne je m</w:t>
      </w:r>
      <w:r w:rsidR="00D2339D" w:rsidRPr="00E530E9">
        <w:rPr>
          <w:rStyle w:val="normaltextrun"/>
          <w:rFonts w:ascii="Times New Roman" w:hAnsi="Times New Roman" w:cs="Times New Roman"/>
          <w:color w:val="000000"/>
        </w:rPr>
        <w:t>ožné vyučovať 1 hodinu týždenne</w:t>
      </w: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 alebo 2 hodiny každý druhý týždeň. </w:t>
      </w:r>
      <w:r w:rsidR="00C77C4B" w:rsidRPr="00E530E9">
        <w:rPr>
          <w:rStyle w:val="normaltextrun"/>
          <w:rFonts w:ascii="Times New Roman" w:hAnsi="Times New Roman" w:cs="Times New Roman"/>
          <w:color w:val="000000"/>
        </w:rPr>
        <w:t xml:space="preserve">Učebné osnovy predmetu Fenomény sveta </w:t>
      </w:r>
      <w:r w:rsidR="00DC010C" w:rsidRPr="00E530E9">
        <w:rPr>
          <w:rFonts w:ascii="Times New Roman" w:hAnsi="Times New Roman" w:cs="Times New Roman"/>
          <w:lang w:eastAsia="sk-SK"/>
        </w:rPr>
        <w:t xml:space="preserve">KOMUNIKÁCIA </w:t>
      </w:r>
      <w:r w:rsidR="00C77C4B" w:rsidRPr="00E530E9">
        <w:rPr>
          <w:rStyle w:val="normaltextrun"/>
          <w:rFonts w:ascii="Times New Roman" w:hAnsi="Times New Roman" w:cs="Times New Roman"/>
          <w:color w:val="000000"/>
        </w:rPr>
        <w:t>môže učiteľ tvorivo modifikovať v rámci školského vzdelávacieho programu v závislosti od zvoleného ročníka, potrieb a záujmu žiakov, učiteľov, regiónu a podobne.</w:t>
      </w:r>
      <w:r w:rsidR="00C77C4B" w:rsidRPr="00A371E5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BD5B67" w:rsidRDefault="00BD5B67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E530E9" w:rsidRDefault="00E530E9" w:rsidP="007F018B">
      <w:pPr>
        <w:spacing w:line="360" w:lineRule="auto"/>
        <w:jc w:val="both"/>
        <w:rPr>
          <w:rFonts w:ascii="Times New Roman" w:hAnsi="Times New Roman" w:cs="Times New Roman"/>
          <w:b/>
          <w:lang w:eastAsia="sk-SK"/>
        </w:rPr>
      </w:pPr>
    </w:p>
    <w:p w:rsidR="00D2339D" w:rsidRPr="00D67DED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3" o:spid="_x0000_s1029" style="position:absolute;left:0;text-align:left;margin-left:0;margin-top:0;width:25.3pt;height:36.3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" fillcolor="#9837bf" stroked="f" strokeweight="1pt">
            <w10:wrap anchorx="margin"/>
          </v:rect>
        </w:pict>
      </w:r>
      <w:r w:rsidR="00D2339D" w:rsidRPr="00E530E9">
        <w:rPr>
          <w:shd w:val="clear" w:color="auto" w:fill="auto"/>
          <w:lang w:eastAsia="sk-SK"/>
        </w:rPr>
        <w:t xml:space="preserve">KĽÚČOVÉ </w:t>
      </w:r>
      <w:r w:rsidR="00FA1D89" w:rsidRPr="00E530E9">
        <w:rPr>
          <w:shd w:val="clear" w:color="auto" w:fill="auto"/>
          <w:lang w:eastAsia="sk-SK"/>
        </w:rPr>
        <w:t>KOMPETE</w:t>
      </w:r>
      <w:r w:rsidR="00FA1D89">
        <w:rPr>
          <w:shd w:val="clear" w:color="auto" w:fill="auto"/>
          <w:lang w:eastAsia="sk-SK"/>
        </w:rPr>
        <w:t>NC</w:t>
      </w:r>
      <w:r w:rsidR="00FA1D89" w:rsidRPr="00E530E9">
        <w:rPr>
          <w:shd w:val="clear" w:color="auto" w:fill="auto"/>
          <w:lang w:eastAsia="sk-SK"/>
        </w:rPr>
        <w:t xml:space="preserve">IE </w:t>
      </w:r>
      <w:r w:rsidR="00D2339D" w:rsidRPr="00E530E9">
        <w:rPr>
          <w:shd w:val="clear" w:color="auto" w:fill="auto"/>
          <w:lang w:eastAsia="sk-SK"/>
        </w:rPr>
        <w:t>A ZRUČNOSTI</w:t>
      </w:r>
    </w:p>
    <w:p w:rsidR="00D2339D" w:rsidRPr="00D67DED" w:rsidRDefault="00D2339D" w:rsidP="00E530E9">
      <w:pPr>
        <w:spacing w:after="0" w:line="360" w:lineRule="auto"/>
        <w:ind w:firstLine="708"/>
        <w:jc w:val="both"/>
        <w:textAlignment w:val="baseline"/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</w:pPr>
      <w:r w:rsidRPr="00E530E9">
        <w:rPr>
          <w:rStyle w:val="normaltextrun"/>
          <w:rFonts w:ascii="Times New Roman" w:hAnsi="Times New Roman" w:cs="Times New Roman"/>
          <w:color w:val="000000"/>
        </w:rPr>
        <w:t xml:space="preserve">Vzdelávacie aktivity modelov reflektujú </w:t>
      </w:r>
      <w:r w:rsidRPr="00E530E9">
        <w:rPr>
          <w:rStyle w:val="normaltextrun"/>
          <w:rFonts w:ascii="Times New Roman" w:hAnsi="Times New Roman" w:cs="Times New Roman"/>
        </w:rPr>
        <w:t>rôznorodosť žiakov</w:t>
      </w:r>
      <w:r w:rsidR="00FA1D89">
        <w:rPr>
          <w:rStyle w:val="normaltextrun"/>
          <w:rFonts w:ascii="Times New Roman" w:hAnsi="Times New Roman" w:cs="Times New Roman"/>
        </w:rPr>
        <w:t xml:space="preserve"> a </w:t>
      </w:r>
      <w:r w:rsidRPr="00E530E9">
        <w:rPr>
          <w:rStyle w:val="normaltextrun"/>
          <w:rFonts w:ascii="Times New Roman" w:hAnsi="Times New Roman" w:cs="Times New Roman"/>
        </w:rPr>
        <w:t> smerujú k rozvoju kompetencií: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  <w:r w:rsidRPr="00D67DED">
        <w:rPr>
          <w:rStyle w:val="normaltextrun"/>
          <w:rFonts w:ascii="Times New Roman" w:hAnsi="Times New Roman" w:cs="Times New Roman"/>
          <w:color w:val="000000"/>
          <w:shd w:val="clear" w:color="auto" w:fill="FFFFFF"/>
        </w:rPr>
        <w:t> 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kritické myslenie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  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komunikačné schopnosti a prezentačné zručnosti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tvorivosť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 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zodpovednosť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 xml:space="preserve"> 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Style w:val="normaltextrun"/>
          <w:rFonts w:ascii="Times New Roman" w:hAnsi="Times New Roman" w:cs="Times New Roman"/>
          <w:shd w:val="clear" w:color="auto" w:fill="FFFFFF"/>
        </w:rPr>
      </w:pPr>
      <w:r w:rsidRPr="00D67DED">
        <w:rPr>
          <w:rStyle w:val="normaltextrun"/>
          <w:rFonts w:ascii="Times New Roman" w:hAnsi="Times New Roman" w:cs="Times New Roman"/>
          <w:shd w:val="clear" w:color="auto" w:fill="FFFFFF"/>
        </w:rPr>
        <w:t>schopnosť pracovať v tíme</w:t>
      </w:r>
      <w:r>
        <w:rPr>
          <w:rStyle w:val="normaltextrun"/>
          <w:rFonts w:ascii="Times New Roman" w:hAnsi="Times New Roman" w:cs="Times New Roman"/>
          <w:shd w:val="clear" w:color="auto" w:fill="FFFFFF"/>
        </w:rPr>
        <w:t>,</w:t>
      </w:r>
    </w:p>
    <w:p w:rsidR="00D2339D" w:rsidRPr="00E530E9" w:rsidRDefault="00D2339D" w:rsidP="00C73821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E530E9">
        <w:rPr>
          <w:rStyle w:val="normaltextrun"/>
          <w:rFonts w:ascii="Times New Roman" w:hAnsi="Times New Roman" w:cs="Times New Roman"/>
          <w:shd w:val="clear" w:color="auto" w:fill="FFFFFF"/>
        </w:rPr>
        <w:lastRenderedPageBreak/>
        <w:t>čítanie a počúvanie s porozumením.</w:t>
      </w:r>
    </w:p>
    <w:p w:rsidR="00D2339D" w:rsidRPr="00D67DED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pict>
          <v:rect id="Obdĺžnik 14" o:spid="_x0000_s1028" style="position:absolute;left:0;text-align:left;margin-left:0;margin-top:0;width:25.3pt;height:36.3pt;z-index:2516858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" fillcolor="#9837bf" stroked="f" strokeweight="1pt">
            <w10:wrap anchorx="margin"/>
          </v:rect>
        </w:pict>
      </w:r>
      <w:r w:rsidR="00D2339D" w:rsidRPr="00D67DED">
        <w:rPr>
          <w:lang w:eastAsia="sk-SK"/>
        </w:rPr>
        <w:t>METÓDY VÝUČBY</w:t>
      </w:r>
    </w:p>
    <w:p w:rsidR="00D2339D" w:rsidRPr="00D67DED" w:rsidRDefault="00D2339D" w:rsidP="00E530E9">
      <w:pPr>
        <w:spacing w:after="0" w:line="36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Vzdelávacie modely pozostávajú z aktivít, pri ktorých sa uplatňujú rôzne metódy výučby. Pre  potr</w:t>
      </w:r>
      <w:r w:rsidR="00161A46">
        <w:rPr>
          <w:rFonts w:ascii="Times New Roman" w:eastAsia="Times New Roman" w:hAnsi="Times New Roman" w:cs="Times New Roman"/>
          <w:color w:val="000000"/>
          <w:lang w:eastAsia="sk-SK"/>
        </w:rPr>
        <w:t xml:space="preserve">eby tvorby vzdelávacích modelov boli vybrané metódy 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výučby, ktoré sú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 rámci aktivít využívané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v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 rôznej miere: </w:t>
      </w:r>
      <w:r w:rsidR="001552EA">
        <w:rPr>
          <w:rFonts w:ascii="Times New Roman" w:eastAsia="Times New Roman" w:hAnsi="Times New Roman" w:cs="Times New Roman"/>
          <w:lang w:eastAsia="sk-SK"/>
        </w:rPr>
        <w:t> </w:t>
      </w:r>
    </w:p>
    <w:p w:rsidR="00D2339D" w:rsidRPr="00D67DED" w:rsidRDefault="00D2339D" w:rsidP="00D2339D">
      <w:pPr>
        <w:pStyle w:val="Odsekzoznamu"/>
        <w:numPr>
          <w:ilvl w:val="0"/>
          <w:numId w:val="5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etódy riadenej výučby</w:t>
      </w:r>
      <w:r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161A46">
        <w:rPr>
          <w:rFonts w:ascii="Times New Roman" w:eastAsia="Times New Roman" w:hAnsi="Times New Roman" w:cs="Times New Roman"/>
          <w:color w:val="000000"/>
          <w:lang w:eastAsia="sk-SK"/>
        </w:rPr>
        <w:t> 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k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 xml:space="preserve">inestetické </w:t>
      </w:r>
      <w:r>
        <w:rPr>
          <w:rFonts w:ascii="Times New Roman" w:eastAsia="Times New Roman" w:hAnsi="Times New Roman" w:cs="Times New Roman"/>
          <w:color w:val="000000"/>
          <w:lang w:eastAsia="sk-SK"/>
        </w:rPr>
        <w:t>metódy výučby,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obrátené vyučovanie,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metódy diferencovanej výučby,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bádateľské metódy,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projektové metódy vyučovania,</w:t>
      </w:r>
    </w:p>
    <w:p w:rsidR="00D2339D" w:rsidRPr="00D67DED" w:rsidRDefault="00D2339D" w:rsidP="00D2339D">
      <w:pPr>
        <w:pStyle w:val="Odsekzoznamu"/>
        <w:numPr>
          <w:ilvl w:val="0"/>
          <w:numId w:val="1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sk-SK"/>
        </w:rPr>
      </w:pPr>
      <w:r>
        <w:rPr>
          <w:rFonts w:ascii="Times New Roman" w:eastAsia="Times New Roman" w:hAnsi="Times New Roman" w:cs="Times New Roman"/>
          <w:color w:val="000000"/>
          <w:lang w:eastAsia="sk-SK"/>
        </w:rPr>
        <w:t>d</w:t>
      </w:r>
      <w:r w:rsidRPr="00D67DED">
        <w:rPr>
          <w:rFonts w:ascii="Times New Roman" w:eastAsia="Times New Roman" w:hAnsi="Times New Roman" w:cs="Times New Roman"/>
          <w:color w:val="000000"/>
          <w:lang w:eastAsia="sk-SK"/>
        </w:rPr>
        <w:t>idaktické hry, gamifikácia</w:t>
      </w:r>
      <w:r>
        <w:rPr>
          <w:rFonts w:ascii="Times New Roman" w:eastAsia="Times New Roman" w:hAnsi="Times New Roman" w:cs="Times New Roman"/>
          <w:color w:val="000000"/>
          <w:lang w:eastAsia="sk-SK"/>
        </w:rPr>
        <w:t>.</w:t>
      </w:r>
      <w:r w:rsidR="00161A46">
        <w:rPr>
          <w:rFonts w:ascii="Times New Roman" w:eastAsia="Times New Roman" w:hAnsi="Times New Roman" w:cs="Times New Roman"/>
          <w:color w:val="000000"/>
          <w:lang w:eastAsia="sk-SK"/>
        </w:rPr>
        <w:t>  </w:t>
      </w:r>
    </w:p>
    <w:p w:rsidR="00FA2EC7" w:rsidRPr="00091655" w:rsidRDefault="00FA2EC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091655">
        <w:rPr>
          <w:rFonts w:ascii="Times New Roman" w:eastAsia="Times New Roman" w:hAnsi="Times New Roman" w:cs="Times New Roman"/>
          <w:lang w:eastAsia="sk-SK"/>
        </w:rPr>
        <w:t>  </w:t>
      </w:r>
    </w:p>
    <w:p w:rsidR="007F018B" w:rsidRDefault="007F018B" w:rsidP="007F018B">
      <w:pPr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br w:type="page"/>
      </w:r>
    </w:p>
    <w:p w:rsidR="00C77C4B" w:rsidRDefault="00CF3DBD" w:rsidP="00E530E9">
      <w:pPr>
        <w:pStyle w:val="Podnadpis1"/>
        <w:rPr>
          <w:lang w:eastAsia="sk-SK"/>
        </w:rPr>
      </w:pPr>
      <w:r>
        <w:rPr>
          <w:rStyle w:val="Podnadpis1Char"/>
          <w:b/>
        </w:rPr>
        <w:lastRenderedPageBreak/>
        <w:pict>
          <v:rect id="Obdĺžnik 15" o:spid="_x0000_s1027" style="position:absolute;left:0;text-align:left;margin-left:0;margin-top:0;width:25.3pt;height:36.3pt;z-index:2516879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" fillcolor="#9837bf" stroked="f" strokeweight="1pt">
            <w10:wrap anchorx="margin"/>
          </v:rect>
        </w:pict>
      </w:r>
      <w:r w:rsidR="00C77C4B" w:rsidRPr="0083659D">
        <w:rPr>
          <w:lang w:eastAsia="sk-SK"/>
        </w:rPr>
        <w:t>VZDELÁVACÍ ŠTANDARD</w:t>
      </w:r>
    </w:p>
    <w:p w:rsidR="00E530E9" w:rsidRPr="0083659D" w:rsidRDefault="00E530E9" w:rsidP="00E530E9">
      <w:pPr>
        <w:pStyle w:val="Podnadpis1"/>
        <w:rPr>
          <w:lang w:eastAsia="sk-SK"/>
        </w:rPr>
      </w:pPr>
    </w:p>
    <w:p w:rsidR="005E1FCB" w:rsidRPr="00E530E9" w:rsidRDefault="005E1FCB" w:rsidP="00E530E9">
      <w:pPr>
        <w:pStyle w:val="Tabnadpis"/>
        <w:rPr>
          <w:rStyle w:val="TabnadpisChar"/>
          <w:b/>
        </w:rPr>
      </w:pPr>
      <w:r w:rsidRPr="00E530E9">
        <w:rPr>
          <w:rStyle w:val="TabnadpisChar"/>
          <w:b/>
        </w:rPr>
        <w:t>AKO FUNGUJE</w:t>
      </w:r>
      <w:r w:rsidR="00D2339D" w:rsidRPr="00E530E9">
        <w:rPr>
          <w:rStyle w:val="TabnadpisChar"/>
          <w:b/>
        </w:rPr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DC010C" w:rsidRDefault="00DC010C" w:rsidP="00DC010C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b/>
                <w:lang w:eastAsia="sk-SK"/>
              </w:rPr>
              <w:t>Reč zvierat</w:t>
            </w:r>
          </w:p>
        </w:tc>
      </w:tr>
      <w:tr w:rsidR="00D720BD" w:rsidRPr="005E1FCB" w:rsidTr="001E14F8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Rozpoznať vrodené a získané správanie živočíchov.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Opísať komunikačné prostriedky živočíchov.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Oboznámiť sa s priebehom komunikácie vybraného druhu živočíchov.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Pochopiť princípy odovzdávania informácií </w:t>
            </w:r>
            <w:r w:rsidR="00CA7049">
              <w:rPr>
                <w:rFonts w:ascii="Times New Roman" w:eastAsia="Times New Roman" w:hAnsi="Times New Roman" w:cs="Times New Roman"/>
                <w:lang w:eastAsia="sk-SK"/>
              </w:rPr>
              <w:t>medzi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 živočích</w:t>
            </w:r>
            <w:r w:rsidR="00CA7049">
              <w:rPr>
                <w:rFonts w:ascii="Times New Roman" w:eastAsia="Times New Roman" w:hAnsi="Times New Roman" w:cs="Times New Roman"/>
                <w:lang w:eastAsia="sk-SK"/>
              </w:rPr>
              <w:t>mi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Objasniť dôvody komunikácie živočíchov.</w:t>
            </w:r>
          </w:p>
          <w:p w:rsidR="00D720BD" w:rsidRPr="005E1FCB" w:rsidRDefault="00DC010C" w:rsidP="00DC010C">
            <w:pPr>
              <w:pStyle w:val="Odsekzoznamu"/>
              <w:numPr>
                <w:ilvl w:val="0"/>
                <w:numId w:val="6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Porovnať komunikačné prostriedky živočíchov a človeka.</w:t>
            </w:r>
          </w:p>
        </w:tc>
        <w:tc>
          <w:tcPr>
            <w:tcW w:w="6997" w:type="dxa"/>
            <w:vAlign w:val="center"/>
          </w:tcPr>
          <w:p w:rsidR="00DC010C" w:rsidRPr="00DC010C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komunikácia živočíchov, signál, dotyková komunikácia, vizuálna komunikácia, chemická komunikácia, komunikačné prostriedky, echolokácia, reč tela, vnútrodruhové správanie, vrodené a získané správanie, hierarchia, rituály, inteligencia zvierat  </w:t>
            </w:r>
          </w:p>
          <w:p w:rsidR="00DC010C" w:rsidRPr="00DC010C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C010C" w:rsidRPr="00DC010C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C010C" w:rsidRPr="00DC010C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DC010C" w:rsidRDefault="00DC010C" w:rsidP="00DC010C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b/>
                <w:lang w:eastAsia="sk-SK"/>
              </w:rPr>
              <w:t>Verbálna a neverbálna komunikácia</w:t>
            </w:r>
          </w:p>
        </w:tc>
      </w:tr>
      <w:tr w:rsidR="00D720BD" w:rsidRPr="005E1FCB" w:rsidTr="001E14F8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Opísať dôležitosť častí ľudského tela pri vzniku reči. 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Zistiť, ako sa rozvíja reč počas života.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Rozlíšiť jednotlivé druhy a úrovne komunikácie medzi ľuďmi.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Osvojiť si základné komunikačné zručnosti.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Vysvetliť fungovanie komunikačného reťazca.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Poukázať na dôležitosť neverbálnej komunikácie.</w:t>
            </w:r>
          </w:p>
          <w:p w:rsidR="00D720BD" w:rsidRPr="005E1FCB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Aplikovať pravidlá efektívnej komunikácie v</w:t>
            </w:r>
            <w:r w:rsidR="00CA7049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rôznych komunikačných situáciách.</w:t>
            </w:r>
          </w:p>
        </w:tc>
        <w:tc>
          <w:tcPr>
            <w:tcW w:w="6997" w:type="dxa"/>
            <w:vAlign w:val="center"/>
          </w:tcPr>
          <w:p w:rsidR="00D720BD" w:rsidRPr="005E1FCB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verbálna a neverbálna komunikácia, reč tela, gestikulácia, mimika, komunikačný reťazec, komunikačné zručnosti, mozog, reč, mimické svaly, hlasivky, centrum reči, poruchy reči, rozvoj jazyka, rétorika, humanoidný robot  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C010C" w:rsidRPr="00A16239" w:rsidRDefault="00DC010C" w:rsidP="00A1623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A16239">
              <w:rPr>
                <w:rFonts w:ascii="Times New Roman" w:eastAsia="Times New Roman" w:hAnsi="Times New Roman" w:cs="Times New Roman"/>
                <w:b/>
                <w:lang w:eastAsia="sk-SK"/>
              </w:rPr>
              <w:lastRenderedPageBreak/>
              <w:t>Človek a stroj</w:t>
            </w:r>
          </w:p>
          <w:p w:rsidR="00D720BD" w:rsidRPr="00D35DE6" w:rsidRDefault="00D720BD" w:rsidP="00D35DE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</w:p>
        </w:tc>
      </w:tr>
      <w:tr w:rsidR="00D720BD" w:rsidRPr="005E1FCB" w:rsidTr="001E14F8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Zistiť, v ktorých oblastiach a</w:t>
            </w:r>
            <w:r w:rsidR="001E3E87">
              <w:rPr>
                <w:rFonts w:ascii="Times New Roman" w:eastAsia="Times New Roman" w:hAnsi="Times New Roman" w:cs="Times New Roman"/>
                <w:lang w:eastAsia="sk-SK"/>
              </w:rPr>
              <w:t> akým spôsobom dokáže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 robot nahradiť človeka.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Analyzovať pozitívne a negatívne vplyvy techniky na človeka.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Vysvetliť, čo je to umelá inteligencia.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Diskutovať o kladoch a záporoch využívania umelej inteligencie.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Poukázať na oblasti, v kt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orých je človek nenahraditeľný.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Vytvoriť si predstavu o simulovaní inteligentného riešenia strojom.</w:t>
            </w:r>
          </w:p>
          <w:p w:rsidR="00DC010C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Diskutovať o budúcnosti digitálneho sveta. </w:t>
            </w:r>
          </w:p>
          <w:p w:rsidR="00D720BD" w:rsidRPr="009C21B0" w:rsidRDefault="00DC010C" w:rsidP="00DC010C">
            <w:pPr>
              <w:pStyle w:val="Odsekzoznamu"/>
              <w:numPr>
                <w:ilvl w:val="0"/>
                <w:numId w:val="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N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avrhnúť di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gitálne technológie budúcnosti.</w:t>
            </w:r>
          </w:p>
        </w:tc>
        <w:tc>
          <w:tcPr>
            <w:tcW w:w="6997" w:type="dxa"/>
            <w:vAlign w:val="center"/>
          </w:tcPr>
          <w:p w:rsidR="00733D37" w:rsidRPr="00733D37" w:rsidRDefault="00733D37" w:rsidP="00733D37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:rsidR="00D720BD" w:rsidRPr="005E1FCB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technika, stroj, počítačové systémy, robot, robotika, dron, multimédiá, komunikácia, digitalizácia, digitálna medicína, umelá inteligencia, knihy budúcnosti, digitálny svet</w:t>
            </w:r>
          </w:p>
        </w:tc>
      </w:tr>
    </w:tbl>
    <w:p w:rsidR="00C77C4B" w:rsidRDefault="00C77C4B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BD5B67" w:rsidRPr="007F018B" w:rsidRDefault="00BD5B67" w:rsidP="00E530E9">
      <w:pPr>
        <w:pStyle w:val="Tabnadpis"/>
      </w:pPr>
      <w:r w:rsidRPr="007F018B">
        <w:t>AKO NÁS OVPLYVŇUJE</w:t>
      </w:r>
      <w:r w:rsidR="001E3E87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D720BD" w:rsidRPr="005E1FCB" w:rsidTr="00D720BD"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D720BD" w:rsidRPr="005E1FCB" w:rsidTr="001E14F8">
        <w:tc>
          <w:tcPr>
            <w:tcW w:w="13994" w:type="dxa"/>
            <w:gridSpan w:val="2"/>
          </w:tcPr>
          <w:p w:rsidR="00D720BD" w:rsidRPr="00DC010C" w:rsidRDefault="00DC010C" w:rsidP="00DC010C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b/>
                <w:lang w:eastAsia="sk-SK"/>
              </w:rPr>
              <w:t>Jazyky vo svete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Spoznať význam jazyka pre človeka a spoločnosť.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Ukázať rozšírenie jazykov na mape sveta.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Spoznať jazykové rodiny európskych jazykov.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Vytvoriť rodokmeň indoeurópskych jazykov.</w:t>
            </w:r>
          </w:p>
          <w:p w:rsidR="00DC010C" w:rsidRPr="00DC010C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Prezentovať spoločné aspekty jazykov </w:t>
            </w:r>
            <w:r w:rsidR="00741D0A">
              <w:rPr>
                <w:rFonts w:ascii="Times New Roman" w:eastAsia="Times New Roman" w:hAnsi="Times New Roman" w:cs="Times New Roman"/>
                <w:lang w:eastAsia="sk-SK"/>
              </w:rPr>
              <w:t>patriacich</w:t>
            </w:r>
            <w:r w:rsidR="00741D0A"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do jednej </w:t>
            </w: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jazykovej rodiny.</w:t>
            </w:r>
          </w:p>
          <w:p w:rsidR="00D720BD" w:rsidRPr="007F018B" w:rsidRDefault="00DC010C" w:rsidP="00DC010C">
            <w:pPr>
              <w:pStyle w:val="Odsekzoznamu"/>
              <w:numPr>
                <w:ilvl w:val="0"/>
                <w:numId w:val="11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Identifikovať podobné slová v rôznych indoeurópskych jazykoch.</w:t>
            </w:r>
            <w:r w:rsidR="00D35DE6" w:rsidRPr="00DC010C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</w:p>
        </w:tc>
        <w:tc>
          <w:tcPr>
            <w:tcW w:w="6997" w:type="dxa"/>
          </w:tcPr>
          <w:p w:rsidR="00D720BD" w:rsidRPr="005E1FCB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jazyk, reč, tvorba reči, jazyková rodina, indoeurópske jazyky, archaizmy, neologizmy, písmo, jazyky v OSN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C010C" w:rsidRDefault="00DC010C" w:rsidP="00DC010C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b/>
                <w:lang w:eastAsia="sk-SK"/>
              </w:rPr>
              <w:t>Jeden mediálny svet</w:t>
            </w:r>
          </w:p>
        </w:tc>
      </w:tr>
      <w:tr w:rsidR="00D720BD" w:rsidRPr="005E1FCB" w:rsidTr="00BD5B67">
        <w:tc>
          <w:tcPr>
            <w:tcW w:w="6997" w:type="dxa"/>
          </w:tcPr>
          <w:p w:rsidR="00D720BD" w:rsidRPr="005E1FCB" w:rsidRDefault="00D720BD" w:rsidP="00D720BD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Porovnať minulosť a súčasnosť mediálneho sveta.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Diskutovať o vplyve masmédií na náš život.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Rozlíšiť pozitívne a negatívne prvky reklamy.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Rozpoznať techniky ovplyvňovania verejnej mienky.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Diskutovať o zámeroch tvorcov reklám.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Zaujať stanovisko k nariadeniu o ochrane údajov.</w:t>
            </w:r>
          </w:p>
          <w:p w:rsidR="00D720BD" w:rsidRPr="00BD5B67" w:rsidRDefault="005C2450" w:rsidP="005C2450">
            <w:pPr>
              <w:pStyle w:val="Odsekzoznamu"/>
              <w:numPr>
                <w:ilvl w:val="0"/>
                <w:numId w:val="10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Zhodnotiť prínos masmédií v živote človeka.</w:t>
            </w:r>
          </w:p>
        </w:tc>
        <w:tc>
          <w:tcPr>
            <w:tcW w:w="6997" w:type="dxa"/>
            <w:vAlign w:val="center"/>
          </w:tcPr>
          <w:p w:rsidR="00D720BD" w:rsidRPr="005E1FCB" w:rsidRDefault="00DC010C" w:rsidP="00DC010C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DC010C">
              <w:rPr>
                <w:rFonts w:ascii="Times New Roman" w:eastAsia="Times New Roman" w:hAnsi="Times New Roman" w:cs="Times New Roman"/>
                <w:lang w:eastAsia="sk-SK"/>
              </w:rPr>
              <w:t>internet, masmédiá, zdroje informácií, šírenie informácií, noviny, televízia, rádio, sociálne siete, ochrana údajov, riziká na internete a sociálnych sieťach, personalizovaná reklama, vojnová propaganda, rečník, eufemizmy</w:t>
            </w:r>
          </w:p>
        </w:tc>
      </w:tr>
      <w:tr w:rsidR="00D720BD" w:rsidRPr="005E1FCB" w:rsidTr="00BD5B67">
        <w:tc>
          <w:tcPr>
            <w:tcW w:w="13994" w:type="dxa"/>
            <w:gridSpan w:val="2"/>
          </w:tcPr>
          <w:p w:rsidR="00D720BD" w:rsidRPr="00D35DE6" w:rsidRDefault="005C2450" w:rsidP="00D35DE6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lang w:eastAsia="sk-SK"/>
              </w:rPr>
              <w:t>Internet</w:t>
            </w:r>
          </w:p>
        </w:tc>
      </w:tr>
      <w:tr w:rsidR="005C2450" w:rsidRPr="005E1FCB" w:rsidTr="00BD5B67">
        <w:tc>
          <w:tcPr>
            <w:tcW w:w="6997" w:type="dxa"/>
          </w:tcPr>
          <w:p w:rsidR="005C2450" w:rsidRPr="007F018B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Spoznať dôvody a podmienky vzniku internetu.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Orientovať sa v základnej terminológii.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Porovnať výhody a nevýhody používania internetu.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Osvojiť si základné pravidlá práce na internete.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Vyjadriť svoj názor k zmenám a možnostiam, ktoré priniesol vznik internetu. </w:t>
            </w:r>
          </w:p>
          <w:p w:rsidR="005C2450" w:rsidRPr="005C2450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Oboznámiť sa s fungovaním cielených reklám. </w:t>
            </w:r>
          </w:p>
          <w:p w:rsidR="005C2450" w:rsidRPr="007F018B" w:rsidRDefault="005C2450" w:rsidP="005C2450">
            <w:pPr>
              <w:pStyle w:val="Odsekzoznamu"/>
              <w:numPr>
                <w:ilvl w:val="0"/>
                <w:numId w:val="13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Poukázať na riziká spojené s používaním internetu.</w:t>
            </w:r>
          </w:p>
        </w:tc>
        <w:tc>
          <w:tcPr>
            <w:tcW w:w="6997" w:type="dxa"/>
            <w:vAlign w:val="center"/>
          </w:tcPr>
          <w:p w:rsidR="005C2450" w:rsidRPr="005E1FCB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internet, sieť, wifi, dáta, www, URL, HTML, HTTP, IP adresa, komunikácia, sociálne siete, e-mail, zdieľanie, reklama, ochrana súkromia, kryptografia, netiketa, riziká na internete</w:t>
            </w:r>
          </w:p>
        </w:tc>
      </w:tr>
    </w:tbl>
    <w:p w:rsidR="00BD5B67" w:rsidRDefault="00BD5B6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FF7F0F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1E3E87" w:rsidRDefault="001E3E8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1E3E87" w:rsidRDefault="001E3E87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7F018B" w:rsidRPr="0083659D" w:rsidRDefault="007F018B" w:rsidP="00E530E9">
      <w:pPr>
        <w:pStyle w:val="Tabnadpis"/>
      </w:pPr>
      <w:r w:rsidRPr="0083659D">
        <w:t>AKÚ MÁ HISTÓRIU</w:t>
      </w:r>
      <w:r w:rsidR="001E3E87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FF7F0F" w:rsidRPr="005E1FCB" w:rsidTr="00FF7F0F"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FF7F0F" w:rsidRPr="005E1FC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E1FCB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RPr="005E1FCB" w:rsidTr="00E530E9">
        <w:trPr>
          <w:trHeight w:val="702"/>
        </w:trPr>
        <w:tc>
          <w:tcPr>
            <w:tcW w:w="13994" w:type="dxa"/>
            <w:gridSpan w:val="2"/>
            <w:vAlign w:val="center"/>
          </w:tcPr>
          <w:p w:rsidR="00FF7F0F" w:rsidRPr="00DF747E" w:rsidRDefault="005C2450" w:rsidP="00E530E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3E2C34">
              <w:rPr>
                <w:rFonts w:ascii="Times New Roman" w:eastAsia="Times New Roman" w:hAnsi="Times New Roman" w:cs="Times New Roman"/>
                <w:b/>
                <w:lang w:eastAsia="sk-SK"/>
              </w:rPr>
              <w:t>Reč obrazu</w:t>
            </w:r>
          </w:p>
        </w:tc>
      </w:tr>
      <w:tr w:rsidR="00FF7F0F" w:rsidRPr="005E1FCB" w:rsidTr="001E14F8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Diskutovať o podobách vizuálnej komunikácie vo výtvarnom umení.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S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lovne interpretovať videné výtvarné dielo.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Rozpoznať typické prvky vybraných umeleckých slohov – ich súvislosti a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rozdiely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Identifikovať vybrané symboly a poukázať na ich význam vo výtvarnom umení.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Interpretovať výtvarné dielo po formálnej i významovej stránke.</w:t>
            </w:r>
          </w:p>
          <w:p w:rsidR="00FF7F0F" w:rsidRPr="00FF7F0F" w:rsidRDefault="005C2450" w:rsidP="00054A75">
            <w:pPr>
              <w:pStyle w:val="Odsekzoznamu"/>
              <w:numPr>
                <w:ilvl w:val="0"/>
                <w:numId w:val="17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Rozpoznať dôvody použitia vizuálnej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komunikácie v minulosti a</w:t>
            </w:r>
            <w:r w:rsidR="00054A75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dnes.</w:t>
            </w:r>
          </w:p>
        </w:tc>
        <w:tc>
          <w:tcPr>
            <w:tcW w:w="6997" w:type="dxa"/>
          </w:tcPr>
          <w:p w:rsidR="00FF7F0F" w:rsidRPr="005E1FCB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ikonografia, obraz, portrét, symboly, príbeh, umenie, renesancia, atribút, gotika, akčná maľba, iluminácia, panovnícka reprezentácia</w:t>
            </w:r>
          </w:p>
        </w:tc>
      </w:tr>
      <w:tr w:rsidR="00FF7F0F" w:rsidRPr="005E1FCB" w:rsidTr="00E530E9">
        <w:trPr>
          <w:trHeight w:val="865"/>
        </w:trPr>
        <w:tc>
          <w:tcPr>
            <w:tcW w:w="13994" w:type="dxa"/>
            <w:gridSpan w:val="2"/>
            <w:vAlign w:val="center"/>
          </w:tcPr>
          <w:p w:rsidR="00FF7F0F" w:rsidRPr="003E2C34" w:rsidRDefault="005C2450" w:rsidP="00E530E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3E2C34">
              <w:rPr>
                <w:rFonts w:ascii="Times New Roman" w:eastAsia="Times New Roman" w:hAnsi="Times New Roman" w:cs="Times New Roman"/>
                <w:b/>
                <w:lang w:eastAsia="sk-SK"/>
              </w:rPr>
              <w:t>Cesta k modernej komunikácii</w:t>
            </w:r>
          </w:p>
        </w:tc>
      </w:tr>
      <w:tr w:rsidR="00FF7F0F" w:rsidRPr="005E1FCB" w:rsidTr="001E14F8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Spoznať vynálezy, ktoré výrazne ovplyvňujú komunikáciu.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Zhrnúť prínos a dopad vynálezov na komunikáciu.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Formulovať vlastnú predstavu komunikácie v budúcnosti.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P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orovnať vedecko-technické vynálezy, ktoré boli medzníkmi 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</w:t>
            </w:r>
            <w:r w:rsidR="00675D5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oblasti komunikácie.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Zaujať stanovisko k vplyvu médií na život človeka. </w:t>
            </w:r>
          </w:p>
          <w:p w:rsidR="00FF7F0F" w:rsidRPr="0083659D" w:rsidRDefault="005C2450" w:rsidP="005C2450">
            <w:pPr>
              <w:pStyle w:val="Odsekzoznamu"/>
              <w:numPr>
                <w:ilvl w:val="0"/>
                <w:numId w:val="15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Diskutovať o možnostiach komunikácie v budúcnosti.</w:t>
            </w:r>
          </w:p>
        </w:tc>
        <w:tc>
          <w:tcPr>
            <w:tcW w:w="6997" w:type="dxa"/>
            <w:vAlign w:val="center"/>
          </w:tcPr>
          <w:p w:rsidR="00FF7F0F" w:rsidRPr="005E1FCB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vynález, komunikácia, telekomunikačná technika, médiá, elektromagnetizmus, elektrický signál, telegraf, telefón, film, rádio, tranzistor, noviny, rozhlas, televízia, internet, Samuel Morse, A. G. Bell</w:t>
            </w:r>
          </w:p>
        </w:tc>
      </w:tr>
      <w:tr w:rsidR="00FF7F0F" w:rsidRPr="005E1FCB" w:rsidTr="00E530E9">
        <w:trPr>
          <w:trHeight w:val="730"/>
        </w:trPr>
        <w:tc>
          <w:tcPr>
            <w:tcW w:w="13994" w:type="dxa"/>
            <w:gridSpan w:val="2"/>
            <w:vAlign w:val="center"/>
          </w:tcPr>
          <w:p w:rsidR="00FF7F0F" w:rsidRPr="005C2450" w:rsidRDefault="005C2450" w:rsidP="00E530E9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3E2C34">
              <w:rPr>
                <w:rFonts w:ascii="Times New Roman" w:eastAsia="Times New Roman" w:hAnsi="Times New Roman" w:cs="Times New Roman"/>
                <w:b/>
                <w:lang w:eastAsia="sk-SK"/>
              </w:rPr>
              <w:t>Komunikácia, ktorá zmenila svet</w:t>
            </w:r>
          </w:p>
        </w:tc>
      </w:tr>
      <w:tr w:rsidR="00FF7F0F" w:rsidRPr="005E1FCB" w:rsidTr="001E14F8">
        <w:tc>
          <w:tcPr>
            <w:tcW w:w="6997" w:type="dxa"/>
          </w:tcPr>
          <w:p w:rsidR="00FF7F0F" w:rsidRPr="007F018B" w:rsidRDefault="00FF7F0F" w:rsidP="00FF7F0F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Poukázať na silu slov a myšlienok.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Spoznať niektorých významných rečníkov histórie a ich prejavy.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Uviesť spôsoby šírenia myšlienok.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Osvojiť si základné zásady rečníctva.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Skúmať súvislosti vzniku a významu známych historických výrokov.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Opísať súvislosti medzi šírením prevratných myšlienok a</w:t>
            </w:r>
            <w:r w:rsidR="00675D5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technológiami. </w:t>
            </w:r>
          </w:p>
          <w:p w:rsidR="00FF7F0F" w:rsidRPr="0083659D" w:rsidRDefault="005C2450" w:rsidP="005C2450">
            <w:pPr>
              <w:pStyle w:val="Odsekzoznamu"/>
              <w:numPr>
                <w:ilvl w:val="0"/>
                <w:numId w:val="14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Vyskúšať si rolu rečníka.</w:t>
            </w:r>
          </w:p>
        </w:tc>
        <w:tc>
          <w:tcPr>
            <w:tcW w:w="6997" w:type="dxa"/>
            <w:vAlign w:val="center"/>
          </w:tcPr>
          <w:p w:rsidR="00FF7F0F" w:rsidRPr="005E1FCB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myšlienka, šírenie správ, komunikácia, socializácia, telekomunikačná technika, sonda Voyager, rétorika, prejav, rečnícky jazykový štýl, vzor, slávna osobnosť, rečník</w:t>
            </w:r>
          </w:p>
        </w:tc>
      </w:tr>
    </w:tbl>
    <w:p w:rsidR="0083659D" w:rsidRDefault="0083659D" w:rsidP="007F018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FF7F0F" w:rsidRDefault="00A16239" w:rsidP="00E530E9">
      <w:pPr>
        <w:pStyle w:val="Tabnadpis"/>
      </w:pPr>
      <w:r>
        <w:t>V ČOM</w:t>
      </w:r>
      <w:r w:rsidR="00275369">
        <w:t xml:space="preserve"> JE </w:t>
      </w:r>
      <w:r w:rsidR="002F6FEE">
        <w:t>JEDINEČN</w:t>
      </w:r>
      <w:r>
        <w:t>Á</w:t>
      </w:r>
      <w:r w:rsidR="00C572D3">
        <w:t>?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997"/>
        <w:gridCol w:w="6997"/>
      </w:tblGrid>
      <w:tr w:rsidR="0083659D" w:rsidTr="00FF7F0F"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Výkonový štandard</w:t>
            </w:r>
          </w:p>
        </w:tc>
        <w:tc>
          <w:tcPr>
            <w:tcW w:w="6997" w:type="dxa"/>
            <w:shd w:val="clear" w:color="auto" w:fill="D9D9D9" w:themeFill="background1" w:themeFillShade="D9"/>
          </w:tcPr>
          <w:p w:rsidR="0083659D" w:rsidRPr="00275369" w:rsidRDefault="00275369" w:rsidP="007F018B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275369">
              <w:rPr>
                <w:rFonts w:ascii="Times New Roman" w:eastAsia="Times New Roman" w:hAnsi="Times New Roman" w:cs="Times New Roman"/>
                <w:b/>
                <w:lang w:eastAsia="sk-SK"/>
              </w:rPr>
              <w:t>Obsahový štandard</w:t>
            </w:r>
          </w:p>
        </w:tc>
      </w:tr>
      <w:tr w:rsidR="00FF7F0F" w:rsidTr="001E14F8">
        <w:tc>
          <w:tcPr>
            <w:tcW w:w="13994" w:type="dxa"/>
            <w:gridSpan w:val="2"/>
          </w:tcPr>
          <w:p w:rsidR="00FF7F0F" w:rsidRPr="00F90F3B" w:rsidRDefault="005C2450" w:rsidP="00F90F3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90F3B">
              <w:rPr>
                <w:rFonts w:ascii="Times New Roman" w:eastAsia="Times New Roman" w:hAnsi="Times New Roman" w:cs="Times New Roman"/>
                <w:b/>
                <w:lang w:eastAsia="sk-SK"/>
              </w:rPr>
              <w:t>Tajná komunikácia</w:t>
            </w:r>
          </w:p>
        </w:tc>
      </w:tr>
      <w:tr w:rsidR="0083659D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Zoznámiť sa s rôznymi formami tajnej komunikácie v minulosti a</w:t>
            </w:r>
            <w:r w:rsidR="00675D56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dnes.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Určiť hlavné príčiny potreby kódovania správ.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Pochopiť dôležitosť bezpečnosti a ochrany informácií v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komunikácii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.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Vysvetliť dôležitosť kódovania a dekódovania správ vo vojnových konfliktoch. </w:t>
            </w:r>
          </w:p>
          <w:p w:rsidR="005C2450" w:rsidRDefault="005C2450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Pochopiť základné princípy šifrovacieho stroja Enigma.</w:t>
            </w:r>
          </w:p>
          <w:p w:rsidR="00275369" w:rsidRPr="00275369" w:rsidRDefault="00A068FC" w:rsidP="005C2450">
            <w:pPr>
              <w:pStyle w:val="Odsekzoznamu"/>
              <w:numPr>
                <w:ilvl w:val="0"/>
                <w:numId w:val="18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lang w:eastAsia="sk-SK"/>
              </w:rPr>
              <w:t>Charakterizovať súvisl</w:t>
            </w:r>
            <w:r w:rsidR="005C2450" w:rsidRPr="005C2450">
              <w:rPr>
                <w:rFonts w:ascii="Times New Roman" w:eastAsia="Times New Roman" w:hAnsi="Times New Roman" w:cs="Times New Roman"/>
                <w:lang w:eastAsia="sk-SK"/>
              </w:rPr>
              <w:t xml:space="preserve">osti medzi dekódovaním správ a 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vznikom prvých počítačov.</w:t>
            </w:r>
          </w:p>
        </w:tc>
        <w:tc>
          <w:tcPr>
            <w:tcW w:w="6997" w:type="dxa"/>
          </w:tcPr>
          <w:p w:rsidR="0083659D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kódované správy, dekódovanie, Enigma, telegraf, Morseova abeceda, šifra, kód, kryptografia, tajná komunikácia</w:t>
            </w:r>
          </w:p>
        </w:tc>
      </w:tr>
      <w:tr w:rsidR="00275369" w:rsidTr="001E14F8">
        <w:tc>
          <w:tcPr>
            <w:tcW w:w="13994" w:type="dxa"/>
            <w:gridSpan w:val="2"/>
          </w:tcPr>
          <w:p w:rsidR="00275369" w:rsidRPr="00F90F3B" w:rsidRDefault="005C2450" w:rsidP="00F90F3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90F3B">
              <w:rPr>
                <w:rFonts w:ascii="Times New Roman" w:eastAsia="Times New Roman" w:hAnsi="Times New Roman" w:cs="Times New Roman"/>
                <w:b/>
                <w:lang w:eastAsia="sk-SK"/>
              </w:rPr>
              <w:t>Cesty megabajtov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Spoznať možnosti prenosu elektronických dát. 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Osvojiť si možnosti uchovávania dát. 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>Zoznámiť sa s pravidlami uchovávania dát.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Pochopiť význam satelitov a družíc v globálnom komunikačnom systéme. 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Porovnať výhody a nevýhody technológií zabezpečujúcich prenos dát. </w:t>
            </w:r>
          </w:p>
          <w:p w:rsidR="00275369" w:rsidRPr="00275369" w:rsidRDefault="0096476A" w:rsidP="003E2C34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Porozumieť fungovaniu a významu dátových úložísk (cloudovej služby). </w:t>
            </w:r>
          </w:p>
        </w:tc>
        <w:tc>
          <w:tcPr>
            <w:tcW w:w="6997" w:type="dxa"/>
          </w:tcPr>
          <w:p w:rsidR="00275369" w:rsidRDefault="005C2450" w:rsidP="005C2450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5C2450">
              <w:rPr>
                <w:rFonts w:ascii="Times New Roman" w:eastAsia="Times New Roman" w:hAnsi="Times New Roman" w:cs="Times New Roman"/>
                <w:lang w:eastAsia="sk-SK"/>
              </w:rPr>
              <w:t>elektronická komunikácia, informačná diaľnica, telegraf, transatlantický kábel, satelit, družice, internet, wi-fi, prenos dát, uchovávanie informácií, dátové úložisko, disk, cloud, server, bajty, zabezpečenie údajov</w:t>
            </w:r>
          </w:p>
        </w:tc>
      </w:tr>
      <w:tr w:rsidR="00275369" w:rsidTr="001E14F8">
        <w:tc>
          <w:tcPr>
            <w:tcW w:w="13994" w:type="dxa"/>
            <w:gridSpan w:val="2"/>
          </w:tcPr>
          <w:p w:rsidR="00275369" w:rsidRPr="00F90F3B" w:rsidRDefault="0096476A" w:rsidP="00F90F3B">
            <w:pPr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F90F3B">
              <w:rPr>
                <w:rFonts w:ascii="Times New Roman" w:eastAsia="Times New Roman" w:hAnsi="Times New Roman" w:cs="Times New Roman"/>
                <w:b/>
                <w:lang w:eastAsia="sk-SK"/>
              </w:rPr>
              <w:t>Fragmenty porozumenia</w:t>
            </w:r>
          </w:p>
        </w:tc>
      </w:tr>
      <w:tr w:rsidR="00275369" w:rsidTr="0083659D">
        <w:tc>
          <w:tcPr>
            <w:tcW w:w="6997" w:type="dxa"/>
          </w:tcPr>
          <w:p w:rsidR="00275369" w:rsidRPr="007F018B" w:rsidRDefault="00275369" w:rsidP="00275369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sk-SK"/>
              </w:rPr>
            </w:pPr>
            <w:r w:rsidRPr="007F018B">
              <w:rPr>
                <w:rFonts w:ascii="Times New Roman" w:eastAsia="Times New Roman" w:hAnsi="Times New Roman" w:cs="Times New Roman"/>
                <w:b/>
                <w:lang w:eastAsia="sk-SK"/>
              </w:rPr>
              <w:t>Žiak na konci druhého stupňa základnej školy vie/dokáže: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Pomenovať a porovnať typy historických prameňov. 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>Charakterizovať rozdiel medzi historickou a súčasnou mapou.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 xml:space="preserve">Formulovať vlastnú predstavu o predmetoch, ktoré by raz mohli byť </w:t>
            </w: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prameňmi o našej súčasnosti.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>Analyzovať fragmenty písomných prameňov.</w:t>
            </w:r>
          </w:p>
          <w:p w:rsidR="0096476A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>Zdôvodniť dôležitosť poznania jazykov pri historickom výskume.</w:t>
            </w:r>
          </w:p>
          <w:p w:rsidR="00275369" w:rsidRPr="002F6FEE" w:rsidRDefault="0096476A" w:rsidP="0096476A">
            <w:pPr>
              <w:pStyle w:val="Odsekzoznamu"/>
              <w:numPr>
                <w:ilvl w:val="0"/>
                <w:numId w:val="19"/>
              </w:num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t>Diskutovať o význame historických prameňov a ich rozl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>úštenia pre poznanie minulosti.</w:t>
            </w:r>
          </w:p>
        </w:tc>
        <w:tc>
          <w:tcPr>
            <w:tcW w:w="6997" w:type="dxa"/>
          </w:tcPr>
          <w:p w:rsidR="00275369" w:rsidRDefault="0096476A" w:rsidP="0096476A">
            <w:pPr>
              <w:spacing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96476A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Egypt, zvitky od Mŕtveho mora, hieroglyfy, Rosettská doska, Champollion, fragment, Mappa Mundi</w:t>
            </w:r>
          </w:p>
        </w:tc>
      </w:tr>
    </w:tbl>
    <w:p w:rsidR="002F6FEE" w:rsidRDefault="002F6FEE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785C2D" w:rsidRDefault="00785C2D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DC010C" w:rsidRDefault="00DC010C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p w:rsidR="005C2450" w:rsidRDefault="005C2450" w:rsidP="002F6FEE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sk-SK"/>
        </w:rPr>
      </w:pPr>
    </w:p>
    <w:sectPr w:rsidR="005C2450" w:rsidSect="009B38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DBD" w:rsidRDefault="00CF3DBD" w:rsidP="00091655">
      <w:pPr>
        <w:spacing w:after="0" w:line="240" w:lineRule="auto"/>
      </w:pPr>
      <w:r>
        <w:separator/>
      </w:r>
    </w:p>
  </w:endnote>
  <w:endnote w:type="continuationSeparator" w:id="0">
    <w:p w:rsidR="00CF3DBD" w:rsidRDefault="00CF3DBD" w:rsidP="0009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E9" w:rsidRDefault="00E530E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15936572"/>
      <w:docPartObj>
        <w:docPartGallery w:val="Page Numbers (Bottom of Page)"/>
        <w:docPartUnique/>
      </w:docPartObj>
    </w:sdtPr>
    <w:sdtEndPr/>
    <w:sdtContent>
      <w:p w:rsidR="007F018B" w:rsidRDefault="007101A6">
        <w:pPr>
          <w:pStyle w:val="Pta"/>
          <w:jc w:val="right"/>
        </w:pPr>
        <w:r>
          <w:fldChar w:fldCharType="begin"/>
        </w:r>
        <w:r w:rsidR="007F018B">
          <w:instrText>PAGE   \* MERGEFORMAT</w:instrText>
        </w:r>
        <w:r>
          <w:fldChar w:fldCharType="separate"/>
        </w:r>
        <w:r w:rsidR="00661467">
          <w:rPr>
            <w:noProof/>
          </w:rPr>
          <w:t>4</w:t>
        </w:r>
        <w:r>
          <w:fldChar w:fldCharType="end"/>
        </w:r>
      </w:p>
    </w:sdtContent>
  </w:sdt>
  <w:p w:rsidR="007F018B" w:rsidRDefault="007F018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E9" w:rsidRDefault="00E530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DBD" w:rsidRDefault="00CF3DBD" w:rsidP="00091655">
      <w:pPr>
        <w:spacing w:after="0" w:line="240" w:lineRule="auto"/>
      </w:pPr>
      <w:r>
        <w:separator/>
      </w:r>
    </w:p>
  </w:footnote>
  <w:footnote w:type="continuationSeparator" w:id="0">
    <w:p w:rsidR="00CF3DBD" w:rsidRDefault="00CF3DBD" w:rsidP="0009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E9" w:rsidRDefault="00CF3DBD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550672" o:spid="_x0000_s2050" type="#_x0000_t75" style="position:absolute;margin-left:0;margin-top:0;width:972pt;height:810pt;z-index:-251657216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1655" w:rsidRPr="00BD13F8" w:rsidRDefault="00CF3DBD">
    <w:pPr>
      <w:pStyle w:val="Hlavi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550673" o:spid="_x0000_s2051" type="#_x0000_t75" style="position:absolute;margin-left:0;margin-top:0;width:972pt;height:810pt;z-index:-251656192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="00091655" w:rsidRPr="00BD13F8">
      <w:rPr>
        <w:rFonts w:ascii="Times New Roman" w:hAnsi="Times New Roman" w:cs="Times New Roman"/>
        <w:sz w:val="20"/>
        <w:szCs w:val="20"/>
      </w:rPr>
      <w:t xml:space="preserve">Fenomény sveta </w:t>
    </w:r>
    <w:r w:rsidR="006B48E6">
      <w:rPr>
        <w:rFonts w:ascii="Times New Roman" w:hAnsi="Times New Roman" w:cs="Times New Roman"/>
        <w:sz w:val="20"/>
        <w:szCs w:val="20"/>
      </w:rPr>
      <w:t>KOMUNIKÁCIA</w:t>
    </w:r>
    <w:r w:rsidR="00091655" w:rsidRPr="00BD13F8">
      <w:rPr>
        <w:rFonts w:ascii="Times New Roman" w:hAnsi="Times New Roman" w:cs="Times New Roman"/>
        <w:sz w:val="20"/>
        <w:szCs w:val="20"/>
      </w:rPr>
      <w:t xml:space="preserve"> (voliteľný predmet) – nižšie stredné vzdelávanie</w:t>
    </w:r>
    <w:r w:rsidR="00091655" w:rsidRPr="00BD13F8"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0E9" w:rsidRDefault="00CF3DBD">
    <w:pPr>
      <w:pStyle w:val="Hlavika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0550671" o:spid="_x0000_s2049" type="#_x0000_t75" style="position:absolute;margin-left:0;margin-top:0;width:972pt;height:810pt;z-index:-251658240;mso-position-horizontal:center;mso-position-horizontal-relative:margin;mso-position-vertical:center;mso-position-vertical-relative:margin" o:allowincell="f">
          <v:imagedata r:id="rId1" o:title="logoFS_watermark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5241B"/>
    <w:multiLevelType w:val="hybridMultilevel"/>
    <w:tmpl w:val="9160A0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2572B"/>
    <w:multiLevelType w:val="hybridMultilevel"/>
    <w:tmpl w:val="CC9C332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8579E"/>
    <w:multiLevelType w:val="hybridMultilevel"/>
    <w:tmpl w:val="1BE6AD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D366D"/>
    <w:multiLevelType w:val="hybridMultilevel"/>
    <w:tmpl w:val="899EFF1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921DA"/>
    <w:multiLevelType w:val="hybridMultilevel"/>
    <w:tmpl w:val="A740F4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150B"/>
    <w:multiLevelType w:val="hybridMultilevel"/>
    <w:tmpl w:val="1A767E98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75D06"/>
    <w:multiLevelType w:val="hybridMultilevel"/>
    <w:tmpl w:val="0E0C42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F1628"/>
    <w:multiLevelType w:val="hybridMultilevel"/>
    <w:tmpl w:val="86C831D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E02642"/>
    <w:multiLevelType w:val="hybridMultilevel"/>
    <w:tmpl w:val="F1D64DB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0490"/>
    <w:multiLevelType w:val="hybridMultilevel"/>
    <w:tmpl w:val="86807B9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0A2AE4"/>
    <w:multiLevelType w:val="hybridMultilevel"/>
    <w:tmpl w:val="4D24B0D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595D5F"/>
    <w:multiLevelType w:val="hybridMultilevel"/>
    <w:tmpl w:val="A66E64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5717B"/>
    <w:multiLevelType w:val="hybridMultilevel"/>
    <w:tmpl w:val="BD5ABB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B1FDE"/>
    <w:multiLevelType w:val="hybridMultilevel"/>
    <w:tmpl w:val="6840B972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3A40A2"/>
    <w:multiLevelType w:val="hybridMultilevel"/>
    <w:tmpl w:val="79900FB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40B3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3571264"/>
    <w:multiLevelType w:val="hybridMultilevel"/>
    <w:tmpl w:val="5B44B66A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01ADD"/>
    <w:multiLevelType w:val="hybridMultilevel"/>
    <w:tmpl w:val="91E2142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F4335"/>
    <w:multiLevelType w:val="hybridMultilevel"/>
    <w:tmpl w:val="FAF2C2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F7A94"/>
    <w:multiLevelType w:val="hybridMultilevel"/>
    <w:tmpl w:val="CB54D1E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F8426D"/>
    <w:multiLevelType w:val="hybridMultilevel"/>
    <w:tmpl w:val="0D781F8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7"/>
  </w:num>
  <w:num w:numId="4">
    <w:abstractNumId w:val="2"/>
  </w:num>
  <w:num w:numId="5">
    <w:abstractNumId w:val="4"/>
  </w:num>
  <w:num w:numId="6">
    <w:abstractNumId w:val="5"/>
  </w:num>
  <w:num w:numId="7">
    <w:abstractNumId w:val="19"/>
  </w:num>
  <w:num w:numId="8">
    <w:abstractNumId w:val="6"/>
  </w:num>
  <w:num w:numId="9">
    <w:abstractNumId w:val="15"/>
  </w:num>
  <w:num w:numId="10">
    <w:abstractNumId w:val="3"/>
  </w:num>
  <w:num w:numId="11">
    <w:abstractNumId w:val="10"/>
  </w:num>
  <w:num w:numId="12">
    <w:abstractNumId w:val="8"/>
  </w:num>
  <w:num w:numId="13">
    <w:abstractNumId w:val="1"/>
  </w:num>
  <w:num w:numId="14">
    <w:abstractNumId w:val="9"/>
  </w:num>
  <w:num w:numId="15">
    <w:abstractNumId w:val="13"/>
  </w:num>
  <w:num w:numId="16">
    <w:abstractNumId w:val="20"/>
  </w:num>
  <w:num w:numId="17">
    <w:abstractNumId w:val="11"/>
  </w:num>
  <w:num w:numId="18">
    <w:abstractNumId w:val="16"/>
  </w:num>
  <w:num w:numId="19">
    <w:abstractNumId w:val="7"/>
  </w:num>
  <w:num w:numId="20">
    <w:abstractNumId w:val="14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5915"/>
    <w:rsid w:val="000373D4"/>
    <w:rsid w:val="0004576E"/>
    <w:rsid w:val="00046A9A"/>
    <w:rsid w:val="00053BE8"/>
    <w:rsid w:val="00054A75"/>
    <w:rsid w:val="00060E16"/>
    <w:rsid w:val="000642F3"/>
    <w:rsid w:val="00091655"/>
    <w:rsid w:val="000E72F3"/>
    <w:rsid w:val="00120099"/>
    <w:rsid w:val="001552EA"/>
    <w:rsid w:val="00161A46"/>
    <w:rsid w:val="001E14F8"/>
    <w:rsid w:val="001E2A88"/>
    <w:rsid w:val="001E3E87"/>
    <w:rsid w:val="00203A04"/>
    <w:rsid w:val="00235123"/>
    <w:rsid w:val="00275369"/>
    <w:rsid w:val="0029395F"/>
    <w:rsid w:val="002B0B9C"/>
    <w:rsid w:val="002B2D79"/>
    <w:rsid w:val="002F6FEE"/>
    <w:rsid w:val="00363F25"/>
    <w:rsid w:val="003854E8"/>
    <w:rsid w:val="00397DB6"/>
    <w:rsid w:val="003D4C2F"/>
    <w:rsid w:val="003E2C34"/>
    <w:rsid w:val="00434898"/>
    <w:rsid w:val="0043660D"/>
    <w:rsid w:val="00466C5E"/>
    <w:rsid w:val="00492546"/>
    <w:rsid w:val="004A24FE"/>
    <w:rsid w:val="004B29BA"/>
    <w:rsid w:val="004C2CE6"/>
    <w:rsid w:val="00503B96"/>
    <w:rsid w:val="00506A46"/>
    <w:rsid w:val="00511E6A"/>
    <w:rsid w:val="00563063"/>
    <w:rsid w:val="005C2450"/>
    <w:rsid w:val="005E1FCB"/>
    <w:rsid w:val="006007EF"/>
    <w:rsid w:val="00607F53"/>
    <w:rsid w:val="00626943"/>
    <w:rsid w:val="00635DD7"/>
    <w:rsid w:val="00636D95"/>
    <w:rsid w:val="00661467"/>
    <w:rsid w:val="00675D56"/>
    <w:rsid w:val="0069629A"/>
    <w:rsid w:val="006B1A54"/>
    <w:rsid w:val="006B48E6"/>
    <w:rsid w:val="006D1FB1"/>
    <w:rsid w:val="0070170E"/>
    <w:rsid w:val="007101A6"/>
    <w:rsid w:val="00733D37"/>
    <w:rsid w:val="00741D0A"/>
    <w:rsid w:val="00767C22"/>
    <w:rsid w:val="00775D4A"/>
    <w:rsid w:val="00785C2D"/>
    <w:rsid w:val="00797CEC"/>
    <w:rsid w:val="007E35CD"/>
    <w:rsid w:val="007F018B"/>
    <w:rsid w:val="00826642"/>
    <w:rsid w:val="0083659D"/>
    <w:rsid w:val="00842695"/>
    <w:rsid w:val="00852882"/>
    <w:rsid w:val="00857254"/>
    <w:rsid w:val="00861E48"/>
    <w:rsid w:val="008A7B35"/>
    <w:rsid w:val="008B0E56"/>
    <w:rsid w:val="008B1876"/>
    <w:rsid w:val="008C641D"/>
    <w:rsid w:val="008E5843"/>
    <w:rsid w:val="00913596"/>
    <w:rsid w:val="009354FB"/>
    <w:rsid w:val="0096476A"/>
    <w:rsid w:val="00973EC2"/>
    <w:rsid w:val="009B38A3"/>
    <w:rsid w:val="009C21B0"/>
    <w:rsid w:val="009C5FFC"/>
    <w:rsid w:val="009F2A29"/>
    <w:rsid w:val="00A068FC"/>
    <w:rsid w:val="00A16239"/>
    <w:rsid w:val="00A36D76"/>
    <w:rsid w:val="00A371E5"/>
    <w:rsid w:val="00A85167"/>
    <w:rsid w:val="00AE417D"/>
    <w:rsid w:val="00AF0995"/>
    <w:rsid w:val="00AF1B52"/>
    <w:rsid w:val="00AF5915"/>
    <w:rsid w:val="00B14A4D"/>
    <w:rsid w:val="00B16901"/>
    <w:rsid w:val="00B33D1D"/>
    <w:rsid w:val="00B3426E"/>
    <w:rsid w:val="00B36A71"/>
    <w:rsid w:val="00B51543"/>
    <w:rsid w:val="00B84B31"/>
    <w:rsid w:val="00BD13F8"/>
    <w:rsid w:val="00BD5B67"/>
    <w:rsid w:val="00C04CD6"/>
    <w:rsid w:val="00C15D02"/>
    <w:rsid w:val="00C2749E"/>
    <w:rsid w:val="00C33E18"/>
    <w:rsid w:val="00C477FF"/>
    <w:rsid w:val="00C56E9F"/>
    <w:rsid w:val="00C572D3"/>
    <w:rsid w:val="00C77C4B"/>
    <w:rsid w:val="00CA7049"/>
    <w:rsid w:val="00CD312F"/>
    <w:rsid w:val="00CF3DBD"/>
    <w:rsid w:val="00D1675C"/>
    <w:rsid w:val="00D1747E"/>
    <w:rsid w:val="00D2339D"/>
    <w:rsid w:val="00D23FC7"/>
    <w:rsid w:val="00D35DE6"/>
    <w:rsid w:val="00D720BD"/>
    <w:rsid w:val="00DA19A8"/>
    <w:rsid w:val="00DA6946"/>
    <w:rsid w:val="00DC010C"/>
    <w:rsid w:val="00DE155C"/>
    <w:rsid w:val="00DF747E"/>
    <w:rsid w:val="00E530E9"/>
    <w:rsid w:val="00E80962"/>
    <w:rsid w:val="00E94F14"/>
    <w:rsid w:val="00EF1670"/>
    <w:rsid w:val="00EF6407"/>
    <w:rsid w:val="00F20258"/>
    <w:rsid w:val="00F6171A"/>
    <w:rsid w:val="00F80764"/>
    <w:rsid w:val="00F90F3B"/>
    <w:rsid w:val="00FA1981"/>
    <w:rsid w:val="00FA1D89"/>
    <w:rsid w:val="00FA2EC7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18F0CCC"/>
  <w15:docId w15:val="{4AFC146F-3DF3-452A-AAE6-E2E395DCF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018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paragraph">
    <w:name w:val="paragraph"/>
    <w:basedOn w:val="Normlny"/>
    <w:rsid w:val="00AF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AF5915"/>
  </w:style>
  <w:style w:type="character" w:customStyle="1" w:styleId="eop">
    <w:name w:val="eop"/>
    <w:basedOn w:val="Predvolenpsmoodseku"/>
    <w:rsid w:val="00AF5915"/>
  </w:style>
  <w:style w:type="character" w:customStyle="1" w:styleId="spellingerror">
    <w:name w:val="spellingerror"/>
    <w:basedOn w:val="Predvolenpsmoodseku"/>
    <w:rsid w:val="00AF5915"/>
  </w:style>
  <w:style w:type="character" w:customStyle="1" w:styleId="pagebreaktextspan">
    <w:name w:val="pagebreaktextspan"/>
    <w:basedOn w:val="Predvolenpsmoodseku"/>
    <w:rsid w:val="00FA2EC7"/>
  </w:style>
  <w:style w:type="character" w:customStyle="1" w:styleId="scxw15539113">
    <w:name w:val="scxw15539113"/>
    <w:basedOn w:val="Predvolenpsmoodseku"/>
    <w:rsid w:val="00FA2EC7"/>
  </w:style>
  <w:style w:type="character" w:customStyle="1" w:styleId="scxw221045740">
    <w:name w:val="scxw221045740"/>
    <w:basedOn w:val="Predvolenpsmoodseku"/>
    <w:rsid w:val="00FA2EC7"/>
  </w:style>
  <w:style w:type="character" w:customStyle="1" w:styleId="contentcontrol">
    <w:name w:val="contentcontrol"/>
    <w:basedOn w:val="Predvolenpsmoodseku"/>
    <w:rsid w:val="00FA2EC7"/>
  </w:style>
  <w:style w:type="character" w:customStyle="1" w:styleId="scxw202206503">
    <w:name w:val="scxw202206503"/>
    <w:basedOn w:val="Predvolenpsmoodseku"/>
    <w:rsid w:val="00FA2EC7"/>
  </w:style>
  <w:style w:type="paragraph" w:styleId="Odsekzoznamu">
    <w:name w:val="List Paragraph"/>
    <w:basedOn w:val="Normlny"/>
    <w:uiPriority w:val="34"/>
    <w:qFormat/>
    <w:rsid w:val="00F617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91655"/>
  </w:style>
  <w:style w:type="paragraph" w:styleId="Pta">
    <w:name w:val="footer"/>
    <w:basedOn w:val="Normlny"/>
    <w:link w:val="PtaChar"/>
    <w:uiPriority w:val="99"/>
    <w:unhideWhenUsed/>
    <w:rsid w:val="0009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91655"/>
  </w:style>
  <w:style w:type="table" w:styleId="Mriekatabuky">
    <w:name w:val="Table Grid"/>
    <w:basedOn w:val="Normlnatabuka"/>
    <w:uiPriority w:val="39"/>
    <w:rsid w:val="00C77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adpis1Char">
    <w:name w:val="Podnadpis1 Char"/>
    <w:basedOn w:val="Predvolenpsmoodseku"/>
    <w:link w:val="Podnadpis1"/>
    <w:rsid w:val="008B1876"/>
    <w:rPr>
      <w:rFonts w:ascii="Arial" w:hAnsi="Arial" w:cs="Times New Roman"/>
      <w:b/>
      <w:color w:val="9837BF"/>
      <w:sz w:val="28"/>
    </w:rPr>
  </w:style>
  <w:style w:type="paragraph" w:customStyle="1" w:styleId="Podnadpis1">
    <w:name w:val="Podnadpis1"/>
    <w:basedOn w:val="Normlny"/>
    <w:link w:val="Podnadpis1Char"/>
    <w:qFormat/>
    <w:rsid w:val="008B1876"/>
    <w:pPr>
      <w:spacing w:after="0" w:line="360" w:lineRule="auto"/>
      <w:ind w:firstLine="708"/>
      <w:textAlignment w:val="baseline"/>
    </w:pPr>
    <w:rPr>
      <w:rFonts w:ascii="Arial" w:hAnsi="Arial" w:cs="Times New Roman"/>
      <w:b/>
      <w:color w:val="9837BF"/>
      <w:sz w:val="28"/>
      <w:shd w:val="clear" w:color="auto" w:fill="FFFFFF"/>
    </w:rPr>
  </w:style>
  <w:style w:type="character" w:customStyle="1" w:styleId="TabnadpisChar">
    <w:name w:val="Tab_nadpis Char"/>
    <w:basedOn w:val="Predvolenpsmoodseku"/>
    <w:link w:val="Tabnadpis"/>
    <w:rsid w:val="008B1876"/>
    <w:rPr>
      <w:rFonts w:ascii="Arial" w:hAnsi="Arial" w:cs="Times New Roman"/>
      <w:b/>
      <w:color w:val="9837BF"/>
      <w:sz w:val="24"/>
      <w:szCs w:val="24"/>
      <w:lang w:eastAsia="sk-SK"/>
    </w:rPr>
  </w:style>
  <w:style w:type="paragraph" w:customStyle="1" w:styleId="Tabnadpis">
    <w:name w:val="Tab_nadpis"/>
    <w:basedOn w:val="Normlny"/>
    <w:link w:val="TabnadpisChar"/>
    <w:qFormat/>
    <w:rsid w:val="008B1876"/>
    <w:pPr>
      <w:spacing w:after="0" w:line="360" w:lineRule="auto"/>
      <w:jc w:val="both"/>
      <w:textAlignment w:val="baseline"/>
    </w:pPr>
    <w:rPr>
      <w:rFonts w:ascii="Arial" w:hAnsi="Arial" w:cs="Times New Roman"/>
      <w:b/>
      <w:color w:val="9837BF"/>
      <w:sz w:val="24"/>
      <w:szCs w:val="24"/>
      <w:shd w:val="clear" w:color="auto" w:fill="FFFFFF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A1D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1D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1D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1D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1D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A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A1D89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6614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0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3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3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7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2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3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37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6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6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0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947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39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80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81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91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5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1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8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3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2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1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8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0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1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81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0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10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10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05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64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9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8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9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42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6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70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1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14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1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1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0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72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4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89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6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20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67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98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8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2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3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7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09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64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09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76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9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01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95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8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8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9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41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68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1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05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9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54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9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5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0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8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12</Pages>
  <Words>2026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monikar@agemsoft.sk</dc:creator>
  <cp:lastModifiedBy>Peter Mravec</cp:lastModifiedBy>
  <cp:revision>17</cp:revision>
  <dcterms:created xsi:type="dcterms:W3CDTF">2019-06-03T16:02:00Z</dcterms:created>
  <dcterms:modified xsi:type="dcterms:W3CDTF">2019-06-04T12:11:00Z</dcterms:modified>
</cp:coreProperties>
</file>