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5682" w14:textId="77777777" w:rsidR="00FB2546" w:rsidRDefault="00FB2546" w:rsidP="00FB2546"/>
    <w:p w14:paraId="17698355" w14:textId="77777777" w:rsidR="00FB2546" w:rsidRDefault="00FB2546" w:rsidP="00FB2546">
      <w:r>
        <w:rPr>
          <w:noProof/>
        </w:rPr>
        <w:drawing>
          <wp:anchor distT="0" distB="0" distL="114300" distR="114300" simplePos="0" relativeHeight="251659264" behindDoc="0" locked="0" layoutInCell="1" allowOverlap="1" wp14:anchorId="28876FA0" wp14:editId="5A6BDC83">
            <wp:simplePos x="0" y="0"/>
            <wp:positionH relativeFrom="column">
              <wp:posOffset>2419985</wp:posOffset>
            </wp:positionH>
            <wp:positionV relativeFrom="paragraph">
              <wp:posOffset>-167005</wp:posOffset>
            </wp:positionV>
            <wp:extent cx="1009015" cy="1028700"/>
            <wp:effectExtent l="0" t="0" r="635" b="0"/>
            <wp:wrapNone/>
            <wp:docPr id="2" name="Obrázok 2" descr="../../My%20Documents/My%20Pictures/ISLMonth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My%20Documents/My%20Pictures/ISLMonthLarg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02002" w14:textId="77777777" w:rsidR="00FB2546" w:rsidRDefault="00FB2546" w:rsidP="00FB2546">
      <w:pPr>
        <w:tabs>
          <w:tab w:val="left" w:pos="7230"/>
        </w:tabs>
      </w:pPr>
    </w:p>
    <w:p w14:paraId="4238B52F" w14:textId="77777777" w:rsidR="00FB2546" w:rsidRDefault="00FB2546" w:rsidP="00FB2546">
      <w:pPr>
        <w:tabs>
          <w:tab w:val="left" w:pos="7230"/>
        </w:tabs>
      </w:pPr>
    </w:p>
    <w:p w14:paraId="148B985B" w14:textId="77777777" w:rsidR="00FB2546" w:rsidRDefault="00FB2546" w:rsidP="00FB2546">
      <w:pPr>
        <w:tabs>
          <w:tab w:val="left" w:pos="7230"/>
        </w:tabs>
      </w:pPr>
    </w:p>
    <w:p w14:paraId="4A608B16" w14:textId="77777777" w:rsidR="00FB2546" w:rsidRDefault="00FB2546" w:rsidP="00FB2546">
      <w:pPr>
        <w:tabs>
          <w:tab w:val="left" w:pos="7230"/>
        </w:tabs>
      </w:pPr>
    </w:p>
    <w:p w14:paraId="74C4B563" w14:textId="77777777" w:rsidR="00FB2546" w:rsidRPr="0066430A" w:rsidRDefault="00FB2546" w:rsidP="00FB2546">
      <w:pPr>
        <w:rPr>
          <w:bCs/>
        </w:rPr>
      </w:pPr>
    </w:p>
    <w:p w14:paraId="396F9478" w14:textId="77777777" w:rsidR="00FB2546" w:rsidRDefault="00FB2546" w:rsidP="00FB2546">
      <w:pPr>
        <w:jc w:val="center"/>
        <w:rPr>
          <w:b/>
        </w:rPr>
      </w:pPr>
      <w:r>
        <w:rPr>
          <w:b/>
        </w:rPr>
        <w:t xml:space="preserve">Vyhodnotenie </w:t>
      </w:r>
    </w:p>
    <w:p w14:paraId="089FA307" w14:textId="36659743" w:rsidR="00FB2546" w:rsidRPr="00A70525" w:rsidRDefault="00B205D1" w:rsidP="00FB2546">
      <w:pPr>
        <w:jc w:val="center"/>
        <w:rPr>
          <w:b/>
        </w:rPr>
      </w:pPr>
      <w:r>
        <w:rPr>
          <w:b/>
        </w:rPr>
        <w:t>1</w:t>
      </w:r>
      <w:r w:rsidR="00844E5A">
        <w:rPr>
          <w:b/>
        </w:rPr>
        <w:t>4</w:t>
      </w:r>
      <w:r w:rsidR="00FB2546" w:rsidRPr="00A70525">
        <w:rPr>
          <w:b/>
        </w:rPr>
        <w:t>. ročník</w:t>
      </w:r>
      <w:r w:rsidR="00FB2546">
        <w:rPr>
          <w:b/>
        </w:rPr>
        <w:t>a</w:t>
      </w:r>
      <w:r w:rsidR="00FB2546" w:rsidRPr="00A70525">
        <w:rPr>
          <w:b/>
        </w:rPr>
        <w:t xml:space="preserve"> česko-slovenského projektu </w:t>
      </w:r>
    </w:p>
    <w:p w14:paraId="6F3DF871" w14:textId="77777777" w:rsidR="00FB2546" w:rsidRPr="00A70525" w:rsidRDefault="00FB2546" w:rsidP="00FB2546">
      <w:pPr>
        <w:jc w:val="center"/>
        <w:rPr>
          <w:b/>
          <w:color w:val="0000FF"/>
        </w:rPr>
      </w:pPr>
      <w:r w:rsidRPr="00A70525">
        <w:rPr>
          <w:b/>
          <w:color w:val="0000FF"/>
        </w:rPr>
        <w:t>pre základné školy a osemročné gymnáziá</w:t>
      </w:r>
    </w:p>
    <w:p w14:paraId="3770EA08" w14:textId="77777777" w:rsidR="00FB2546" w:rsidRPr="00EE1CD4" w:rsidRDefault="00FB2546" w:rsidP="00FB2546">
      <w:pPr>
        <w:jc w:val="center"/>
      </w:pPr>
    </w:p>
    <w:p w14:paraId="7F2ACA6B" w14:textId="756491AB" w:rsidR="00FB2546" w:rsidRDefault="00844E5A" w:rsidP="00844E5A">
      <w:pPr>
        <w:jc w:val="center"/>
        <w:rPr>
          <w:b/>
          <w:i/>
          <w:color w:val="008000"/>
          <w:sz w:val="28"/>
          <w:szCs w:val="28"/>
        </w:rPr>
      </w:pPr>
      <w:r>
        <w:rPr>
          <w:b/>
          <w:i/>
          <w:color w:val="008000"/>
          <w:sz w:val="28"/>
          <w:szCs w:val="28"/>
        </w:rPr>
        <w:t xml:space="preserve">Záložka do knihy spojuje školy = </w:t>
      </w:r>
      <w:r w:rsidR="00FB2546" w:rsidRPr="00656D7E">
        <w:rPr>
          <w:b/>
          <w:i/>
          <w:color w:val="008000"/>
          <w:sz w:val="28"/>
          <w:szCs w:val="28"/>
        </w:rPr>
        <w:t>Záložka do knihy spája školy</w:t>
      </w:r>
    </w:p>
    <w:p w14:paraId="27A462B0" w14:textId="77777777" w:rsidR="00FB2546" w:rsidRPr="00C477E4" w:rsidRDefault="00FB2546" w:rsidP="00FB2546"/>
    <w:p w14:paraId="1B5F7E26" w14:textId="77777777" w:rsidR="00D95B18" w:rsidRPr="00276A7F" w:rsidRDefault="00D95B18" w:rsidP="00D95B18">
      <w:pPr>
        <w:jc w:val="center"/>
        <w:rPr>
          <w:b/>
          <w:i/>
          <w:color w:val="008000"/>
        </w:rPr>
      </w:pPr>
      <w:r w:rsidRPr="00276A7F">
        <w:rPr>
          <w:b/>
          <w:i/>
          <w:color w:val="008000"/>
        </w:rPr>
        <w:t xml:space="preserve">Inspirující </w:t>
      </w:r>
      <w:r>
        <w:rPr>
          <w:b/>
          <w:i/>
          <w:color w:val="008000"/>
        </w:rPr>
        <w:t>svět pohádek, básni a příbehů/Inšpirujúci svet rozprávok, básní a príbehov</w:t>
      </w:r>
    </w:p>
    <w:p w14:paraId="3623ED9D" w14:textId="77777777" w:rsidR="00D95B18" w:rsidRPr="00D95B18" w:rsidRDefault="00D95B18" w:rsidP="00FB2546"/>
    <w:p w14:paraId="686AAF0F" w14:textId="77777777" w:rsidR="00FB2546" w:rsidRPr="00D95B18" w:rsidRDefault="00FB2546" w:rsidP="00FB2546">
      <w:pPr>
        <w:jc w:val="both"/>
      </w:pPr>
    </w:p>
    <w:p w14:paraId="5FCACA55" w14:textId="3448F1BE" w:rsidR="00FB2546" w:rsidRPr="00DE7EFC" w:rsidRDefault="00B205D1" w:rsidP="00FB2546">
      <w:pPr>
        <w:jc w:val="both"/>
        <w:rPr>
          <w:bCs/>
          <w:iCs/>
        </w:rPr>
      </w:pPr>
      <w:r>
        <w:rPr>
          <w:bCs/>
        </w:rPr>
        <w:t>Národný inštitút vzdelávania a mládeže</w:t>
      </w:r>
      <w:r w:rsidR="00FB2546" w:rsidRPr="00CC6BCC">
        <w:rPr>
          <w:bCs/>
        </w:rPr>
        <w:t xml:space="preserve"> v Br</w:t>
      </w:r>
      <w:r w:rsidR="00FB2546">
        <w:rPr>
          <w:bCs/>
        </w:rPr>
        <w:t>atislave v spolupráci s Knižnicou Jiřího Mahena v Brne vyhlásili</w:t>
      </w:r>
      <w:r w:rsidR="00FB2546" w:rsidRPr="00CC6BCC">
        <w:rPr>
          <w:bCs/>
        </w:rPr>
        <w:t xml:space="preserve"> pri príležitosti októbra ako </w:t>
      </w:r>
      <w:r w:rsidR="00FB2546" w:rsidRPr="00CC6BCC">
        <w:rPr>
          <w:b/>
        </w:rPr>
        <w:t>Medzinárodnéh</w:t>
      </w:r>
      <w:r>
        <w:rPr>
          <w:b/>
        </w:rPr>
        <w:t>o mesiaca školských knižníc 202</w:t>
      </w:r>
      <w:r w:rsidR="00844E5A">
        <w:rPr>
          <w:b/>
        </w:rPr>
        <w:t>3</w:t>
      </w:r>
      <w:r w:rsidR="00FB2546" w:rsidRPr="00CC6BCC">
        <w:rPr>
          <w:b/>
        </w:rPr>
        <w:t xml:space="preserve"> </w:t>
      </w:r>
      <w:r w:rsidR="00FB2546" w:rsidRPr="00EF0D3B">
        <w:t>(International School Library Month</w:t>
      </w:r>
      <w:r>
        <w:t xml:space="preserve"> 202</w:t>
      </w:r>
      <w:r w:rsidR="00844E5A">
        <w:t>3</w:t>
      </w:r>
      <w:r w:rsidR="00FB2546" w:rsidRPr="00EF0D3B">
        <w:t xml:space="preserve">) </w:t>
      </w:r>
      <w:r w:rsidR="00FB2546" w:rsidRPr="00CC6BCC">
        <w:rPr>
          <w:bCs/>
        </w:rPr>
        <w:t>pre zákla</w:t>
      </w:r>
      <w:r w:rsidR="00FB2546">
        <w:rPr>
          <w:bCs/>
        </w:rPr>
        <w:t>d</w:t>
      </w:r>
      <w:r>
        <w:rPr>
          <w:bCs/>
        </w:rPr>
        <w:t xml:space="preserve">né školy a osemročné gymnáziá </w:t>
      </w:r>
      <w:r w:rsidRPr="00DE7EFC">
        <w:rPr>
          <w:bCs/>
          <w:color w:val="000000" w:themeColor="text1"/>
        </w:rPr>
        <w:t>1</w:t>
      </w:r>
      <w:r w:rsidR="00844E5A" w:rsidRPr="00DE7EFC">
        <w:rPr>
          <w:bCs/>
          <w:color w:val="000000" w:themeColor="text1"/>
        </w:rPr>
        <w:t>4</w:t>
      </w:r>
      <w:r w:rsidR="00FB2546" w:rsidRPr="00DE7EFC">
        <w:rPr>
          <w:bCs/>
          <w:color w:val="000000" w:themeColor="text1"/>
        </w:rPr>
        <w:t>. ročník česko-slovenského projektu</w:t>
      </w:r>
      <w:bookmarkStart w:id="0" w:name="_Hlk151453757"/>
      <w:r w:rsidR="00FB2546" w:rsidRPr="00DE7EFC">
        <w:rPr>
          <w:bCs/>
          <w:color w:val="000000" w:themeColor="text1"/>
        </w:rPr>
        <w:t xml:space="preserve"> </w:t>
      </w:r>
      <w:r w:rsidR="00844E5A" w:rsidRPr="00DE7EFC">
        <w:rPr>
          <w:b/>
          <w:color w:val="000000" w:themeColor="text1"/>
        </w:rPr>
        <w:t>Záložka do knihy spojuje školy</w:t>
      </w:r>
      <w:r w:rsidR="00DE7EFC">
        <w:rPr>
          <w:b/>
          <w:color w:val="000000" w:themeColor="text1"/>
        </w:rPr>
        <w:t>:</w:t>
      </w:r>
      <w:r w:rsidR="00844E5A" w:rsidRPr="00DE7EFC">
        <w:rPr>
          <w:bCs/>
          <w:color w:val="000000" w:themeColor="text1"/>
        </w:rPr>
        <w:t xml:space="preserve"> </w:t>
      </w:r>
      <w:r w:rsidR="00844E5A" w:rsidRPr="00DE7EFC">
        <w:rPr>
          <w:b/>
          <w:i/>
          <w:color w:val="000000" w:themeColor="text1"/>
        </w:rPr>
        <w:t>Inspirující svět pohádek, básní a přiběhů</w:t>
      </w:r>
      <w:r w:rsidR="00844E5A" w:rsidRPr="00DE7EFC">
        <w:rPr>
          <w:bCs/>
          <w:color w:val="000000" w:themeColor="text1"/>
        </w:rPr>
        <w:t xml:space="preserve"> = </w:t>
      </w:r>
      <w:r w:rsidR="00FB2546" w:rsidRPr="00DE7EFC">
        <w:rPr>
          <w:b/>
          <w:i/>
          <w:iCs/>
          <w:color w:val="000000" w:themeColor="text1"/>
        </w:rPr>
        <w:t xml:space="preserve">Záložka do knihy spája školy: </w:t>
      </w:r>
      <w:r w:rsidR="00844E5A" w:rsidRPr="00DE7EFC">
        <w:rPr>
          <w:b/>
          <w:i/>
          <w:color w:val="000000" w:themeColor="text1"/>
        </w:rPr>
        <w:t>Inšpirujúci svet rozprávok, básní a</w:t>
      </w:r>
      <w:r w:rsidR="00DE7EFC">
        <w:rPr>
          <w:b/>
          <w:i/>
          <w:color w:val="000000" w:themeColor="text1"/>
        </w:rPr>
        <w:t> </w:t>
      </w:r>
      <w:r w:rsidR="00844E5A" w:rsidRPr="00DE7EFC">
        <w:rPr>
          <w:b/>
          <w:i/>
          <w:color w:val="000000" w:themeColor="text1"/>
        </w:rPr>
        <w:t>príbehov</w:t>
      </w:r>
      <w:bookmarkEnd w:id="0"/>
      <w:r w:rsidR="00DE7EFC">
        <w:rPr>
          <w:bCs/>
          <w:iCs/>
          <w:color w:val="000000" w:themeColor="text1"/>
        </w:rPr>
        <w:t>.</w:t>
      </w:r>
    </w:p>
    <w:p w14:paraId="01C110B3" w14:textId="77777777" w:rsidR="00FB2546" w:rsidRPr="00CC6BCC" w:rsidRDefault="00FB2546" w:rsidP="00FB2546">
      <w:pPr>
        <w:jc w:val="both"/>
      </w:pPr>
    </w:p>
    <w:p w14:paraId="66AA5321" w14:textId="77777777" w:rsidR="00FB2546" w:rsidRPr="00623933" w:rsidRDefault="00FB2546" w:rsidP="00FB2546">
      <w:pPr>
        <w:jc w:val="both"/>
        <w:rPr>
          <w:b/>
        </w:rPr>
      </w:pPr>
      <w:r w:rsidRPr="00623933">
        <w:rPr>
          <w:b/>
        </w:rPr>
        <w:t>Cieľ česko-slovenského projektu</w:t>
      </w:r>
    </w:p>
    <w:p w14:paraId="2F440A5C" w14:textId="11BFBE96" w:rsidR="00FB2546" w:rsidRPr="00DE7EFC" w:rsidRDefault="00FB2546" w:rsidP="00FB2546">
      <w:pPr>
        <w:jc w:val="both"/>
        <w:rPr>
          <w:bCs/>
          <w:iCs/>
        </w:rPr>
      </w:pPr>
      <w:r w:rsidRPr="00623933">
        <w:t xml:space="preserve">Cieľom česko-slovenského projektu bolo nadviazanie kontaktov medzi českými a slovenskými základnými školami a osemročnými gymnáziami a podpora čítania prostredníctvom výmeny záložiek do kníh. Žiaci vyrobili záložku do knihy, na ktorej ľubovoľnou technikou stvárnili tému česko-slovenského projektu </w:t>
      </w:r>
      <w:r w:rsidR="00DE7EFC" w:rsidRPr="00DE7EFC">
        <w:rPr>
          <w:b/>
          <w:i/>
          <w:color w:val="000000" w:themeColor="text1"/>
        </w:rPr>
        <w:t>Inspirující svět pohádek, básní a</w:t>
      </w:r>
      <w:r w:rsidR="00DE7EFC">
        <w:rPr>
          <w:b/>
          <w:i/>
          <w:color w:val="000000" w:themeColor="text1"/>
        </w:rPr>
        <w:t> </w:t>
      </w:r>
      <w:r w:rsidR="00DE7EFC" w:rsidRPr="00DE7EFC">
        <w:rPr>
          <w:b/>
          <w:i/>
          <w:color w:val="000000" w:themeColor="text1"/>
        </w:rPr>
        <w:t>přiběhů</w:t>
      </w:r>
      <w:r w:rsidR="00DE7EFC">
        <w:rPr>
          <w:b/>
          <w:i/>
          <w:iCs/>
          <w:color w:val="000000" w:themeColor="text1"/>
        </w:rPr>
        <w:t>/</w:t>
      </w:r>
      <w:r w:rsidR="00DE7EFC" w:rsidRPr="00DE7EFC">
        <w:rPr>
          <w:b/>
          <w:i/>
          <w:color w:val="000000" w:themeColor="text1"/>
        </w:rPr>
        <w:t>Inšpirujúci svet rozprávok, básní a</w:t>
      </w:r>
      <w:r w:rsidR="00DE7EFC">
        <w:rPr>
          <w:b/>
          <w:i/>
          <w:color w:val="000000" w:themeColor="text1"/>
        </w:rPr>
        <w:t> </w:t>
      </w:r>
      <w:r w:rsidR="00DE7EFC" w:rsidRPr="00DE7EFC">
        <w:rPr>
          <w:b/>
          <w:i/>
          <w:color w:val="000000" w:themeColor="text1"/>
        </w:rPr>
        <w:t>príbehov</w:t>
      </w:r>
      <w:r w:rsidRPr="00623933">
        <w:t xml:space="preserve"> a vymenili si ju s partnerskou školou</w:t>
      </w:r>
      <w:r w:rsidR="00DD4D8F">
        <w:t xml:space="preserve"> </w:t>
      </w:r>
      <w:r w:rsidRPr="00623933">
        <w:t>z</w:t>
      </w:r>
      <w:r w:rsidR="00DE7EFC">
        <w:t xml:space="preserve">o </w:t>
      </w:r>
      <w:r w:rsidRPr="00623933">
        <w:t> </w:t>
      </w:r>
      <w:r w:rsidR="00DE7EFC">
        <w:t>Slov</w:t>
      </w:r>
      <w:r w:rsidRPr="00623933">
        <w:t>e</w:t>
      </w:r>
      <w:r w:rsidR="00DE7EFC">
        <w:t>n</w:t>
      </w:r>
      <w:r w:rsidRPr="00623933">
        <w:t xml:space="preserve">skej republiky, respektíve z </w:t>
      </w:r>
      <w:r w:rsidR="00DE7EFC">
        <w:t>Českej</w:t>
      </w:r>
      <w:r w:rsidRPr="00623933">
        <w:t xml:space="preserve"> republiky. Výmenu záložiek využili školy taktiež k nadviazaniu vzájomnej spolupráce, priateľských kontaktov a na poznávanie jazyka, literatúry, histórie, kultúry, regionálnych zvykov či života žiakov v</w:t>
      </w:r>
      <w:r w:rsidR="00DE7EFC">
        <w:t xml:space="preserve"> Slovenskej republike a </w:t>
      </w:r>
      <w:r w:rsidRPr="00623933">
        <w:t>Českej republike a zároveň aj ako prierezovú tému do Školského vzdelávacieho programu alebo ako súčasť školského projektu.</w:t>
      </w:r>
    </w:p>
    <w:p w14:paraId="604E2F15" w14:textId="77777777" w:rsidR="00FB2546" w:rsidRDefault="00FB2546" w:rsidP="00FB2546">
      <w:pPr>
        <w:jc w:val="both"/>
      </w:pPr>
    </w:p>
    <w:p w14:paraId="3271134B" w14:textId="77777777" w:rsidR="00FB2546" w:rsidRPr="00974305" w:rsidRDefault="00FB2546" w:rsidP="00FB2546">
      <w:pPr>
        <w:jc w:val="both"/>
        <w:rPr>
          <w:b/>
        </w:rPr>
      </w:pPr>
      <w:r>
        <w:rPr>
          <w:b/>
        </w:rPr>
        <w:t>Priebeh česko-slovenského projektu</w:t>
      </w:r>
    </w:p>
    <w:p w14:paraId="36FDF5D8" w14:textId="05981026" w:rsidR="00FB2546" w:rsidRPr="00831EC5" w:rsidRDefault="00DE7EFC" w:rsidP="00FB2546">
      <w:pPr>
        <w:jc w:val="both"/>
      </w:pPr>
      <w:r>
        <w:t>České</w:t>
      </w:r>
      <w:r w:rsidR="00FB2546" w:rsidRPr="00623933">
        <w:t xml:space="preserve"> a </w:t>
      </w:r>
      <w:r>
        <w:t>slovenské</w:t>
      </w:r>
      <w:r w:rsidR="00FB2546" w:rsidRPr="00623933">
        <w:t xml:space="preserve"> základné školy a osemročné gymnáziá, ktoré sa chceli zúčastniť česko-slovenského projektu, vyplnili do 2</w:t>
      </w:r>
      <w:r>
        <w:t>6</w:t>
      </w:r>
      <w:r w:rsidR="00FB2546" w:rsidRPr="00623933">
        <w:t>. septembra 202</w:t>
      </w:r>
      <w:r>
        <w:t>3</w:t>
      </w:r>
      <w:r w:rsidR="00FB2546" w:rsidRPr="00623933">
        <w:t xml:space="preserve"> elektronickú prihlášku, ktorá bola k dispozíci</w:t>
      </w:r>
      <w:r>
        <w:t>i</w:t>
      </w:r>
      <w:r w:rsidR="00623933" w:rsidRPr="00623933">
        <w:t xml:space="preserve"> na webovom sídle Národného inštitútu vzdelávania a mládeže</w:t>
      </w:r>
      <w:r w:rsidR="00FB2546" w:rsidRPr="00623933">
        <w:t xml:space="preserve">. Na základe spracovaných údajov z elektronických prihlášok </w:t>
      </w:r>
      <w:r w:rsidR="00FB2546" w:rsidRPr="00E22AAF">
        <w:t>z</w:t>
      </w:r>
      <w:r>
        <w:t> Českej republiky a z</w:t>
      </w:r>
      <w:r w:rsidR="00FB2546" w:rsidRPr="00E22AAF">
        <w:t>o Slovenskej republiky</w:t>
      </w:r>
      <w:r w:rsidR="00623933" w:rsidRPr="00E22AAF">
        <w:t xml:space="preserve"> vytvoril Národný inštitút vzdelávania a mládeže</w:t>
      </w:r>
      <w:r w:rsidR="00FB2546" w:rsidRPr="00E22AAF">
        <w:t xml:space="preserve"> </w:t>
      </w:r>
      <w:r w:rsidR="00681D4B" w:rsidRPr="00EC3FC9">
        <w:rPr>
          <w:b/>
        </w:rPr>
        <w:t>5</w:t>
      </w:r>
      <w:r w:rsidR="00AA4B6A" w:rsidRPr="00EC3FC9">
        <w:rPr>
          <w:b/>
        </w:rPr>
        <w:t>90</w:t>
      </w:r>
      <w:r w:rsidR="00FB2546" w:rsidRPr="00EC3FC9">
        <w:rPr>
          <w:b/>
        </w:rPr>
        <w:t> partnerských dvojíc</w:t>
      </w:r>
      <w:r w:rsidR="00FB2546" w:rsidRPr="00E22AAF">
        <w:t xml:space="preserve"> s prihliadnutím na typ školy  a druh školy (napr. základná škola, špeciálna škola, málotriedka, osemročné gymnázium), stupeň zapojenia žiakov zo základnej školy (napr. len 1. stupeň, len 2. stupeň, spolu 1. a 2. stupeň), </w:t>
      </w:r>
      <w:r w:rsidR="00835DFE">
        <w:t xml:space="preserve">na </w:t>
      </w:r>
      <w:r w:rsidR="00FB2546" w:rsidRPr="00E22AAF">
        <w:t>počet prihlásených žiakov</w:t>
      </w:r>
      <w:r w:rsidR="00FB2546" w:rsidRPr="00623933">
        <w:t xml:space="preserve"> a vopred dohodnuté partnerstvo medzi dvoma ško</w:t>
      </w:r>
      <w:r w:rsidR="00623933">
        <w:t xml:space="preserve">lami. Z uvedeného počtu </w:t>
      </w:r>
      <w:r w:rsidR="00835DFE">
        <w:t>bolo </w:t>
      </w:r>
      <w:r w:rsidR="00AA4B6A">
        <w:t>481</w:t>
      </w:r>
      <w:r w:rsidR="00FB2546" w:rsidRPr="00831EC5">
        <w:t> partnerských dvojíc vytvorených medzi čes</w:t>
      </w:r>
      <w:r w:rsidR="00623933" w:rsidRPr="00831EC5">
        <w:t>kými a slovenskými školami a </w:t>
      </w:r>
      <w:r w:rsidR="00E22AAF" w:rsidRPr="00831EC5">
        <w:t>1</w:t>
      </w:r>
      <w:r w:rsidR="00AA4B6A">
        <w:t>09</w:t>
      </w:r>
      <w:r w:rsidR="00FB2546" w:rsidRPr="00831EC5">
        <w:t> partnerských dvojíc medzi samotnými slovenskými školami, a  to z dôvodu menšieho počtu prihlásených českých škôl.</w:t>
      </w:r>
    </w:p>
    <w:p w14:paraId="47CD31E4" w14:textId="5AA1F067" w:rsidR="00FB2546" w:rsidRPr="00623933" w:rsidRDefault="00FB2546" w:rsidP="00FB2546">
      <w:pPr>
        <w:jc w:val="both"/>
      </w:pPr>
      <w:r w:rsidRPr="00831EC5">
        <w:t>V dňoch 29.</w:t>
      </w:r>
      <w:r w:rsidR="00623933" w:rsidRPr="00831EC5">
        <w:t> septembra</w:t>
      </w:r>
      <w:r w:rsidR="00AA4B6A">
        <w:t xml:space="preserve"> až 3. októbra</w:t>
      </w:r>
      <w:r w:rsidR="00623933" w:rsidRPr="00831EC5">
        <w:t xml:space="preserve"> 202</w:t>
      </w:r>
      <w:r w:rsidR="00AA4B6A">
        <w:t>3</w:t>
      </w:r>
      <w:r w:rsidR="00623933" w:rsidRPr="00831EC5">
        <w:t xml:space="preserve"> zaslal Národný inštitút vzdelávania a mládeže</w:t>
      </w:r>
      <w:r w:rsidRPr="00831EC5">
        <w:t xml:space="preserve"> kontaktné údaje každej partnerskej dvojici spolu s podrobnými doplňujúcimi informáciami o realizácii česko-slovenského</w:t>
      </w:r>
      <w:r w:rsidRPr="00623933">
        <w:t xml:space="preserve"> projektu. Zúčastnené partnerské dvojice informoval o tom, že </w:t>
      </w:r>
      <w:r w:rsidRPr="00623933">
        <w:lastRenderedPageBreak/>
        <w:t>vzájomná komunikácia, výmena záložiek i nadväzovanie priateľských kontaktov bude len v ich pôsobnosti. Termín ukončenia výmeny záložiek bol</w:t>
      </w:r>
      <w:r w:rsidR="00623933" w:rsidRPr="00623933">
        <w:t xml:space="preserve"> stanovený na 31. október 202</w:t>
      </w:r>
      <w:r w:rsidR="00AA4B6A">
        <w:t>3</w:t>
      </w:r>
      <w:r w:rsidRPr="00623933">
        <w:t>.</w:t>
      </w:r>
    </w:p>
    <w:p w14:paraId="25FFCA2D" w14:textId="4EA2CD3B" w:rsidR="00FB2546" w:rsidRPr="00974305" w:rsidRDefault="00623933" w:rsidP="00FB2546">
      <w:pPr>
        <w:jc w:val="both"/>
      </w:pPr>
      <w:r w:rsidRPr="00623933">
        <w:t>Národný inštitút vzdelávania a mládeže</w:t>
      </w:r>
      <w:r w:rsidR="00FB2546" w:rsidRPr="00623933">
        <w:t xml:space="preserve"> priebežne posielal zúčastneným českým a slovenským školám dôležité informácie a</w:t>
      </w:r>
      <w:r w:rsidR="00A64B98">
        <w:t> </w:t>
      </w:r>
      <w:r w:rsidR="00FB2546" w:rsidRPr="00623933">
        <w:t>pokyny</w:t>
      </w:r>
      <w:r w:rsidR="00A64B98">
        <w:t>,</w:t>
      </w:r>
      <w:r w:rsidR="00FB2546" w:rsidRPr="00623933">
        <w:t xml:space="preserve"> ako postupovať pri realizácii česko-slovenského </w:t>
      </w:r>
      <w:r>
        <w:t>projektu. Termín</w:t>
      </w:r>
      <w:r w:rsidR="00FB2546" w:rsidRPr="00623933">
        <w:t xml:space="preserve"> zaslania dobrovoľného vyhodnotenia </w:t>
      </w:r>
      <w:r w:rsidR="007B5350">
        <w:t xml:space="preserve">z priebehu česko-slovenského projektu </w:t>
      </w:r>
      <w:r w:rsidR="00FB2546" w:rsidRPr="00623933">
        <w:t>bo</w:t>
      </w:r>
      <w:r>
        <w:t>l stanovený na 1</w:t>
      </w:r>
      <w:r w:rsidR="00AA4B6A">
        <w:t>6</w:t>
      </w:r>
      <w:r>
        <w:t>. november 202</w:t>
      </w:r>
      <w:r w:rsidR="00AA4B6A">
        <w:t>3</w:t>
      </w:r>
      <w:r w:rsidR="00FB2546" w:rsidRPr="00623933">
        <w:t>.</w:t>
      </w:r>
    </w:p>
    <w:p w14:paraId="60FBEBB9" w14:textId="77777777" w:rsidR="00FB2546" w:rsidRDefault="00FB2546" w:rsidP="00FB2546">
      <w:pPr>
        <w:jc w:val="both"/>
        <w:rPr>
          <w:b/>
        </w:rPr>
      </w:pPr>
    </w:p>
    <w:p w14:paraId="3B8F0E12" w14:textId="77777777" w:rsidR="00FB2546" w:rsidRPr="00A81B49" w:rsidRDefault="00FB2546" w:rsidP="00FB2546">
      <w:pPr>
        <w:jc w:val="both"/>
        <w:rPr>
          <w:b/>
        </w:rPr>
      </w:pPr>
      <w:r w:rsidRPr="00A81B49">
        <w:rPr>
          <w:b/>
        </w:rPr>
        <w:t>Odporúčané čitateľské aktivity</w:t>
      </w:r>
    </w:p>
    <w:p w14:paraId="4DCBE03C" w14:textId="21662B5A" w:rsidR="008714B1" w:rsidRDefault="00FB2546" w:rsidP="008714B1">
      <w:pPr>
        <w:jc w:val="both"/>
      </w:pPr>
      <w:r w:rsidRPr="00993B95">
        <w:t>Na začiatku realizácie česko-slovenského projektu</w:t>
      </w:r>
      <w:r w:rsidR="008A60AD">
        <w:t xml:space="preserve"> Národný inštitút vzdelávania a mládeže českým a slovenským </w:t>
      </w:r>
      <w:r w:rsidR="00B205D1">
        <w:t xml:space="preserve">školám odporúčal </w:t>
      </w:r>
      <w:r w:rsidR="00B205D1" w:rsidRPr="00A81B49">
        <w:t xml:space="preserve">rôzne aktivity zamerané na podporu </w:t>
      </w:r>
      <w:r w:rsidR="00B205D1">
        <w:t xml:space="preserve">kreatívneho </w:t>
      </w:r>
      <w:r w:rsidR="00B205D1" w:rsidRPr="00A81B49">
        <w:t xml:space="preserve">čítania. </w:t>
      </w:r>
      <w:r w:rsidR="008714B1" w:rsidRPr="00A81B49">
        <w:t xml:space="preserve">Napríklad hodiny hlasného čítania, literárne kvízy, recitačné alebo čitateľské súťaže, žiacke besedy o prečítaných knihách, besedy s rodičmi alebo starými rodičmi žiakov o obľúbených knihách, besedy so spisovateľmi alebo s ilustrátormi, </w:t>
      </w:r>
      <w:r w:rsidR="008714B1" w:rsidRPr="00AA2889">
        <w:t xml:space="preserve">čítanie dobrodružných príbehov a rozprávok staršími žiakmi mladším žiakom, dramatizácie básničiek a rozprávok, tvorba leporel podľa námetu z prečítaných alebo vypočutých príbehov, písanie vlastných príbehov podľa fantázie, čitateľské dielne, písanie čitateľských denníkov, literárne prezentácie, </w:t>
      </w:r>
      <w:r w:rsidR="008714B1" w:rsidRPr="00A81B49">
        <w:t>návštevy školskej knižnice alebo verejnej knižnice, rozhl</w:t>
      </w:r>
      <w:r w:rsidR="008714B1">
        <w:t>asové relácie s cieľom predstaviť</w:t>
      </w:r>
      <w:r w:rsidR="008714B1" w:rsidRPr="00A81B49">
        <w:t xml:space="preserve"> celej školskej komunite pridelenú partnerskú školu, vyučovacie hodiny zamerané na poznávanie jazyka, literatúry, histórie, kultúry či regionálnych zvykov v </w:t>
      </w:r>
      <w:r w:rsidR="008714B1">
        <w:t>Českej</w:t>
      </w:r>
      <w:r w:rsidR="008714B1" w:rsidRPr="00A81B49">
        <w:t xml:space="preserve"> republike a v </w:t>
      </w:r>
      <w:r w:rsidR="008714B1">
        <w:t>Slovenskej</w:t>
      </w:r>
      <w:r w:rsidR="008714B1" w:rsidRPr="00A81B49">
        <w:t xml:space="preserve"> republike.</w:t>
      </w:r>
    </w:p>
    <w:p w14:paraId="0F962768" w14:textId="77777777" w:rsidR="00FB2546" w:rsidRPr="00993B95" w:rsidRDefault="00FB2546" w:rsidP="00FB2546">
      <w:pPr>
        <w:jc w:val="both"/>
        <w:rPr>
          <w:highlight w:val="yellow"/>
        </w:rPr>
      </w:pPr>
    </w:p>
    <w:p w14:paraId="0E7281BF" w14:textId="0D62C448" w:rsidR="00FB2546" w:rsidRPr="00993B95" w:rsidRDefault="00FB2546" w:rsidP="00FB2546">
      <w:pPr>
        <w:jc w:val="both"/>
        <w:rPr>
          <w:b/>
        </w:rPr>
      </w:pPr>
      <w:r w:rsidRPr="00993B95">
        <w:rPr>
          <w:b/>
        </w:rPr>
        <w:t xml:space="preserve">Vyhodnotenie česko-slovenského </w:t>
      </w:r>
      <w:r w:rsidR="001853FF" w:rsidRPr="00993B95">
        <w:rPr>
          <w:b/>
        </w:rPr>
        <w:t>projek</w:t>
      </w:r>
      <w:r w:rsidR="001853FF">
        <w:rPr>
          <w:b/>
        </w:rPr>
        <w:t>tu</w:t>
      </w:r>
    </w:p>
    <w:p w14:paraId="59E8425E" w14:textId="651C2C66" w:rsidR="00FB2546" w:rsidRPr="00831EC5" w:rsidRDefault="00FB2546" w:rsidP="00FB2546">
      <w:pPr>
        <w:jc w:val="both"/>
      </w:pPr>
      <w:r w:rsidRPr="00831EC5">
        <w:t xml:space="preserve">Do česko-slovenského projektu sa prihlásilo </w:t>
      </w:r>
      <w:r w:rsidR="00831EC5" w:rsidRPr="00831EC5">
        <w:rPr>
          <w:b/>
        </w:rPr>
        <w:t>1 </w:t>
      </w:r>
      <w:r w:rsidR="001853FF">
        <w:rPr>
          <w:b/>
        </w:rPr>
        <w:t>18</w:t>
      </w:r>
      <w:r w:rsidR="00831EC5" w:rsidRPr="00831EC5">
        <w:rPr>
          <w:b/>
        </w:rPr>
        <w:t>0</w:t>
      </w:r>
      <w:r w:rsidRPr="00831EC5">
        <w:t> </w:t>
      </w:r>
      <w:r w:rsidR="00831EC5" w:rsidRPr="00831EC5">
        <w:rPr>
          <w:b/>
          <w:bCs/>
        </w:rPr>
        <w:t>škôl s celkovým počtom 1</w:t>
      </w:r>
      <w:r w:rsidR="001853FF">
        <w:rPr>
          <w:b/>
          <w:bCs/>
        </w:rPr>
        <w:t>34</w:t>
      </w:r>
      <w:r w:rsidR="00831EC5" w:rsidRPr="00831EC5">
        <w:rPr>
          <w:b/>
          <w:bCs/>
        </w:rPr>
        <w:t> </w:t>
      </w:r>
      <w:r w:rsidR="001853FF">
        <w:rPr>
          <w:b/>
          <w:bCs/>
        </w:rPr>
        <w:t>008</w:t>
      </w:r>
      <w:r w:rsidRPr="00831EC5">
        <w:rPr>
          <w:b/>
          <w:bCs/>
        </w:rPr>
        <w:t> žiakov</w:t>
      </w:r>
      <w:r w:rsidRPr="00831EC5">
        <w:rPr>
          <w:bCs/>
        </w:rPr>
        <w:t>,</w:t>
      </w:r>
      <w:r w:rsidR="00831EC5" w:rsidRPr="00831EC5">
        <w:rPr>
          <w:b/>
          <w:bCs/>
        </w:rPr>
        <w:t xml:space="preserve"> </w:t>
      </w:r>
      <w:r w:rsidRPr="00831EC5">
        <w:t xml:space="preserve">z toho bolo </w:t>
      </w:r>
      <w:r w:rsidR="001853FF">
        <w:rPr>
          <w:b/>
          <w:bCs/>
        </w:rPr>
        <w:t>481</w:t>
      </w:r>
      <w:r w:rsidRPr="00831EC5">
        <w:rPr>
          <w:b/>
          <w:bCs/>
        </w:rPr>
        <w:t> českých škôl</w:t>
      </w:r>
      <w:r w:rsidRPr="00831EC5">
        <w:t xml:space="preserve"> s celkovým počtom </w:t>
      </w:r>
      <w:r w:rsidR="001853FF">
        <w:rPr>
          <w:b/>
        </w:rPr>
        <w:t>45</w:t>
      </w:r>
      <w:r w:rsidR="00831EC5" w:rsidRPr="00831EC5">
        <w:rPr>
          <w:b/>
        </w:rPr>
        <w:t> </w:t>
      </w:r>
      <w:r w:rsidR="001853FF">
        <w:rPr>
          <w:b/>
        </w:rPr>
        <w:t>637</w:t>
      </w:r>
      <w:r w:rsidR="00831EC5" w:rsidRPr="00831EC5">
        <w:rPr>
          <w:b/>
        </w:rPr>
        <w:t> </w:t>
      </w:r>
      <w:r w:rsidRPr="00831EC5">
        <w:rPr>
          <w:b/>
        </w:rPr>
        <w:t>žiakov</w:t>
      </w:r>
      <w:r w:rsidRPr="00831EC5">
        <w:t xml:space="preserve"> a </w:t>
      </w:r>
      <w:r w:rsidR="00831EC5" w:rsidRPr="00831EC5">
        <w:rPr>
          <w:b/>
        </w:rPr>
        <w:t>6</w:t>
      </w:r>
      <w:r w:rsidR="001853FF">
        <w:rPr>
          <w:b/>
        </w:rPr>
        <w:t>99</w:t>
      </w:r>
      <w:r w:rsidRPr="00831EC5">
        <w:rPr>
          <w:b/>
          <w:bCs/>
        </w:rPr>
        <w:t> slovenských škôl</w:t>
      </w:r>
      <w:r w:rsidRPr="00831EC5">
        <w:t xml:space="preserve"> s celkovým počtom </w:t>
      </w:r>
      <w:r w:rsidR="00831EC5" w:rsidRPr="00831EC5">
        <w:rPr>
          <w:b/>
        </w:rPr>
        <w:t>8</w:t>
      </w:r>
      <w:r w:rsidR="001853FF">
        <w:rPr>
          <w:b/>
        </w:rPr>
        <w:t>8</w:t>
      </w:r>
      <w:r w:rsidR="00831EC5" w:rsidRPr="00831EC5">
        <w:rPr>
          <w:b/>
        </w:rPr>
        <w:t> </w:t>
      </w:r>
      <w:r w:rsidR="001853FF">
        <w:rPr>
          <w:b/>
        </w:rPr>
        <w:t>371</w:t>
      </w:r>
      <w:r w:rsidRPr="00831EC5">
        <w:rPr>
          <w:b/>
        </w:rPr>
        <w:t> žiakov</w:t>
      </w:r>
      <w:r w:rsidRPr="00831EC5">
        <w:t>.</w:t>
      </w:r>
    </w:p>
    <w:p w14:paraId="3E470304" w14:textId="4ADE4581" w:rsidR="00FB2546" w:rsidRPr="006535FB" w:rsidRDefault="00623933" w:rsidP="00FB2546">
      <w:pPr>
        <w:jc w:val="both"/>
      </w:pPr>
      <w:r w:rsidRPr="00623933">
        <w:t>Národný inštitút vzdelávania mlád</w:t>
      </w:r>
      <w:r>
        <w:t>e</w:t>
      </w:r>
      <w:r w:rsidRPr="00623933">
        <w:t>že</w:t>
      </w:r>
      <w:r w:rsidR="00FB2546" w:rsidRPr="00623933">
        <w:t xml:space="preserve"> poslal poďakovanie každej zúčastnenej českej i slovenskej škole za aktívnu účasť v česko-slovenskom projekte a za zmysluplné, radostné a inšpiratívne naplnenie </w:t>
      </w:r>
      <w:r w:rsidR="00D324E6">
        <w:t>jeho posolstva</w:t>
      </w:r>
      <w:r w:rsidR="00FB2546" w:rsidRPr="00623933">
        <w:t xml:space="preserve">. Následne </w:t>
      </w:r>
      <w:r w:rsidR="001853FF">
        <w:t xml:space="preserve">české a </w:t>
      </w:r>
      <w:r w:rsidR="00FB2546" w:rsidRPr="00623933">
        <w:t>slovenské školy vyzval na dobrovoľné vyhodnotenie česko-slovenského projektu a p</w:t>
      </w:r>
      <w:r w:rsidR="00D324E6">
        <w:t>ripojenie fotografií</w:t>
      </w:r>
      <w:r w:rsidR="00FB2546" w:rsidRPr="00623933">
        <w:t xml:space="preserve"> najkrajších záložiek.</w:t>
      </w:r>
      <w:r w:rsidR="00FB2546" w:rsidRPr="006535FB">
        <w:t xml:space="preserve"> </w:t>
      </w:r>
    </w:p>
    <w:p w14:paraId="79751943" w14:textId="77777777" w:rsidR="00FB2546" w:rsidRPr="00993B95" w:rsidRDefault="00FB2546" w:rsidP="00FB2546">
      <w:pPr>
        <w:jc w:val="both"/>
        <w:rPr>
          <w:highlight w:val="yellow"/>
        </w:rPr>
      </w:pPr>
    </w:p>
    <w:p w14:paraId="1C571EA5" w14:textId="40BED7AA" w:rsidR="00FB2546" w:rsidRDefault="00FB2546" w:rsidP="00FB2546">
      <w:pPr>
        <w:jc w:val="both"/>
        <w:rPr>
          <w:b/>
          <w:bCs/>
        </w:rPr>
      </w:pPr>
      <w:r w:rsidRPr="00CF716A">
        <w:rPr>
          <w:b/>
          <w:bCs/>
        </w:rPr>
        <w:t xml:space="preserve">Výber z dobrovoľného hodnotenia česko-slovenského </w:t>
      </w:r>
      <w:r w:rsidR="0030778F" w:rsidRPr="00CF716A">
        <w:rPr>
          <w:b/>
          <w:bCs/>
        </w:rPr>
        <w:t>projektu </w:t>
      </w:r>
      <w:r w:rsidR="00CF716A" w:rsidRPr="00CF716A">
        <w:rPr>
          <w:b/>
          <w:bCs/>
        </w:rPr>
        <w:t>4</w:t>
      </w:r>
      <w:r w:rsidR="00653209">
        <w:rPr>
          <w:b/>
          <w:bCs/>
        </w:rPr>
        <w:t>17</w:t>
      </w:r>
      <w:r w:rsidRPr="00CF716A">
        <w:rPr>
          <w:b/>
          <w:bCs/>
        </w:rPr>
        <w:t> českými a slovenskými školami spolu s</w:t>
      </w:r>
      <w:r w:rsidR="00744ACD" w:rsidRPr="00CF716A">
        <w:rPr>
          <w:b/>
          <w:bCs/>
        </w:rPr>
        <w:t> </w:t>
      </w:r>
      <w:r w:rsidRPr="00CF716A">
        <w:rPr>
          <w:b/>
          <w:bCs/>
        </w:rPr>
        <w:t>fotografiami</w:t>
      </w:r>
      <w:r w:rsidR="00744ACD" w:rsidRPr="00CF716A">
        <w:rPr>
          <w:b/>
          <w:bCs/>
        </w:rPr>
        <w:t xml:space="preserve"> najkrajších záložiek</w:t>
      </w:r>
      <w:r w:rsidRPr="00CF716A">
        <w:rPr>
          <w:b/>
          <w:bCs/>
        </w:rPr>
        <w:t xml:space="preserve"> je dostupný na tejto webovej adrese:</w:t>
      </w:r>
    </w:p>
    <w:p w14:paraId="553F6ACB" w14:textId="77777777" w:rsidR="003736BC" w:rsidRDefault="003736BC" w:rsidP="00FB2546">
      <w:pPr>
        <w:jc w:val="both"/>
        <w:rPr>
          <w:b/>
          <w:bCs/>
        </w:rPr>
      </w:pPr>
    </w:p>
    <w:p w14:paraId="3EC918C6" w14:textId="04F09E86" w:rsidR="003736BC" w:rsidRDefault="00A578C5" w:rsidP="00FB2546">
      <w:pPr>
        <w:jc w:val="both"/>
        <w:rPr>
          <w:b/>
          <w:bCs/>
        </w:rPr>
      </w:pPr>
      <w:hyperlink r:id="rId7" w:history="1">
        <w:r>
          <w:rPr>
            <w:rStyle w:val="Hyperlink"/>
          </w:rPr>
          <w:t>14. ročník česko-slovenského projektu Záložka do knihy spája školy – Národný inštitút vzdelávania a mládeže (nivam.sk)</w:t>
        </w:r>
      </w:hyperlink>
    </w:p>
    <w:p w14:paraId="43103E4E" w14:textId="77777777" w:rsidR="0019766C" w:rsidRDefault="0019766C" w:rsidP="00FB2546">
      <w:pPr>
        <w:jc w:val="both"/>
        <w:rPr>
          <w:b/>
          <w:bCs/>
        </w:rPr>
      </w:pPr>
    </w:p>
    <w:p w14:paraId="54169702" w14:textId="77777777" w:rsidR="0019766C" w:rsidRDefault="0019766C" w:rsidP="00FB2546">
      <w:pPr>
        <w:jc w:val="both"/>
        <w:rPr>
          <w:b/>
          <w:bCs/>
        </w:rPr>
      </w:pPr>
    </w:p>
    <w:p w14:paraId="679DBF14" w14:textId="18FCC95D" w:rsidR="00CD3CCC" w:rsidRDefault="0019766C" w:rsidP="004F46D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903C3AC" wp14:editId="76F762B5">
            <wp:extent cx="2390400" cy="1440000"/>
            <wp:effectExtent l="0" t="0" r="0" b="8255"/>
            <wp:docPr id="1816713447" name="Obrázok 1" descr="Obrázok, na ktorom je text, kniha, papierový výrobok, papie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13447" name="Obrázok 1" descr="Obrázok, na ktorom je text, kniha, papierový výrobok, papier&#10;&#10;Automaticky generovaný popis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16D3" w14:textId="77777777" w:rsidR="004F46DC" w:rsidRDefault="004F46DC" w:rsidP="004F46DC">
      <w:pPr>
        <w:jc w:val="center"/>
        <w:rPr>
          <w:b/>
          <w:bCs/>
        </w:rPr>
      </w:pPr>
    </w:p>
    <w:p w14:paraId="6D1ED197" w14:textId="77777777" w:rsidR="004F46DC" w:rsidRDefault="004F46DC" w:rsidP="004F46DC">
      <w:pPr>
        <w:jc w:val="center"/>
        <w:rPr>
          <w:b/>
          <w:bCs/>
        </w:rPr>
      </w:pPr>
    </w:p>
    <w:p w14:paraId="1938574F" w14:textId="77777777" w:rsidR="004F46DC" w:rsidRDefault="004F46DC" w:rsidP="004F46DC">
      <w:pPr>
        <w:jc w:val="center"/>
        <w:rPr>
          <w:b/>
          <w:bCs/>
        </w:rPr>
      </w:pPr>
    </w:p>
    <w:p w14:paraId="66B1985A" w14:textId="77777777" w:rsidR="004F46DC" w:rsidRPr="004F46DC" w:rsidRDefault="004F46DC" w:rsidP="004F46DC">
      <w:pPr>
        <w:jc w:val="center"/>
        <w:rPr>
          <w:b/>
          <w:bCs/>
        </w:rPr>
      </w:pPr>
    </w:p>
    <w:p w14:paraId="3D1E816E" w14:textId="6FCEB25E" w:rsidR="00FB2546" w:rsidRPr="00623933" w:rsidRDefault="00FB2546" w:rsidP="00FB2546">
      <w:pPr>
        <w:jc w:val="both"/>
        <w:rPr>
          <w:b/>
        </w:rPr>
      </w:pPr>
      <w:r w:rsidRPr="00623933">
        <w:rPr>
          <w:b/>
        </w:rPr>
        <w:lastRenderedPageBreak/>
        <w:t>Ocenenie škôl za účasť v česko-slovenskom projekte</w:t>
      </w:r>
    </w:p>
    <w:p w14:paraId="56584070" w14:textId="77777777" w:rsidR="00FB2546" w:rsidRDefault="00623933" w:rsidP="00FB2546">
      <w:pPr>
        <w:jc w:val="both"/>
      </w:pPr>
      <w:r w:rsidRPr="00623933">
        <w:t>Národný inštitút vzdelávania a mládeže poslal</w:t>
      </w:r>
      <w:r w:rsidR="00FB2546" w:rsidRPr="00623933">
        <w:t xml:space="preserve"> všetkým zúčastneným českým školám a slovenským školám, ktoré si čestne splnili svoje záväzky voči </w:t>
      </w:r>
      <w:r w:rsidRPr="00623933">
        <w:t>svojej partnerskej škole,</w:t>
      </w:r>
      <w:r w:rsidR="00FB2546" w:rsidRPr="00623933">
        <w:t xml:space="preserve"> </w:t>
      </w:r>
      <w:r w:rsidR="00FB2546" w:rsidRPr="00623933">
        <w:rPr>
          <w:b/>
        </w:rPr>
        <w:t>diplom za účasť v česko-slovenskom projekte</w:t>
      </w:r>
      <w:r w:rsidR="00FB2546" w:rsidRPr="00623933">
        <w:t>.</w:t>
      </w:r>
    </w:p>
    <w:p w14:paraId="07AB1B11" w14:textId="77777777" w:rsidR="004F46DC" w:rsidRPr="00AC583D" w:rsidRDefault="004F46DC" w:rsidP="00FB2546">
      <w:pPr>
        <w:jc w:val="both"/>
      </w:pPr>
    </w:p>
    <w:p w14:paraId="2583EBA9" w14:textId="77777777" w:rsidR="00651CDB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Výroba záložiek</w:t>
      </w:r>
    </w:p>
    <w:p w14:paraId="7164AA1A" w14:textId="27E0BF37" w:rsidR="005E201F" w:rsidRDefault="005E201F" w:rsidP="005E201F">
      <w:pPr>
        <w:jc w:val="both"/>
      </w:pPr>
      <w:r w:rsidRPr="005E201F">
        <w:t>Záložky vyrábali českí a slovenskí žiaci s</w:t>
      </w:r>
      <w:r w:rsidR="009F74D8">
        <w:t> radosťou a</w:t>
      </w:r>
      <w:r w:rsidRPr="005E201F">
        <w:t> nadšením a podľa svojich schopností, zručností, možností a primerane k svojmu veku.</w:t>
      </w:r>
      <w:r w:rsidR="009F74D8">
        <w:t xml:space="preserve"> Zhotovovali ich v rozmanitých tvaroch a s využitím rôznych techník.</w:t>
      </w:r>
    </w:p>
    <w:p w14:paraId="009A6EDC" w14:textId="11AA836C" w:rsidR="00E81104" w:rsidRDefault="005E201F" w:rsidP="00FB2546">
      <w:pPr>
        <w:jc w:val="both"/>
      </w:pPr>
      <w:r>
        <w:t>V</w:t>
      </w:r>
      <w:r w:rsidR="00651CDB">
        <w:t xml:space="preserve"> Českej republike vyrábali </w:t>
      </w:r>
      <w:r>
        <w:t xml:space="preserve">záložky </w:t>
      </w:r>
      <w:r w:rsidR="00651CDB">
        <w:t xml:space="preserve">žiaci </w:t>
      </w:r>
      <w:r w:rsidR="00DD4D8F">
        <w:t xml:space="preserve">najčastejšie </w:t>
      </w:r>
      <w:r w:rsidR="00651CDB">
        <w:t>počas vyučovania</w:t>
      </w:r>
      <w:r w:rsidR="00DD4D8F">
        <w:t xml:space="preserve"> (napr.</w:t>
      </w:r>
      <w:r w:rsidR="00651CDB">
        <w:t xml:space="preserve"> v rámci výtvarnej výchovy a českého jazyka</w:t>
      </w:r>
      <w:r w:rsidR="00757A70">
        <w:t>)</w:t>
      </w:r>
      <w:r w:rsidR="00651CDB">
        <w:t>, čitateľských dielní</w:t>
      </w:r>
      <w:r w:rsidR="00E81104">
        <w:t>, čitateľských krúžkov</w:t>
      </w:r>
      <w:r w:rsidR="00651CDB">
        <w:t xml:space="preserve"> a v školskej družine. Najmenší žiaci sa pri ich výrobe inšpirovali </w:t>
      </w:r>
      <w:r w:rsidR="00A7734B">
        <w:t>ľudovými</w:t>
      </w:r>
      <w:r w:rsidR="00651CDB">
        <w:t xml:space="preserve"> rozprávkami</w:t>
      </w:r>
      <w:r w:rsidR="00A7734B">
        <w:t xml:space="preserve"> či obľúbenými hrdin</w:t>
      </w:r>
      <w:r w:rsidR="00757A70">
        <w:t>a</w:t>
      </w:r>
      <w:r w:rsidR="00A7734B">
        <w:t>mi z</w:t>
      </w:r>
      <w:r w:rsidR="00757A70">
        <w:t> </w:t>
      </w:r>
      <w:r w:rsidR="00A7734B">
        <w:t>komiksov</w:t>
      </w:r>
      <w:r w:rsidR="00757A70">
        <w:t xml:space="preserve"> a </w:t>
      </w:r>
      <w:r w:rsidR="00A7734B">
        <w:t>večerníčkov</w:t>
      </w:r>
      <w:r w:rsidR="00651CDB">
        <w:t xml:space="preserve">. </w:t>
      </w:r>
      <w:r w:rsidR="00E26777">
        <w:t>Starší</w:t>
      </w:r>
      <w:r w:rsidR="00651CDB">
        <w:t xml:space="preserve"> žiaci hľadali inšpiráciu v knihách, ktoré aktuálne čítali</w:t>
      </w:r>
      <w:r w:rsidR="00757A70">
        <w:t xml:space="preserve"> alebo</w:t>
      </w:r>
      <w:r w:rsidR="00651CDB">
        <w:t xml:space="preserve"> ktoré prečítali skôr a ich zaujali.</w:t>
      </w:r>
      <w:r w:rsidR="000A30FD">
        <w:t xml:space="preserve"> Mladší gymnazisti pracovali s klasickou českou</w:t>
      </w:r>
      <w:r w:rsidR="00757A70">
        <w:t xml:space="preserve"> a</w:t>
      </w:r>
      <w:r w:rsidR="000A30FD">
        <w:t> svetovou literatúrou</w:t>
      </w:r>
      <w:r w:rsidR="00757A70">
        <w:t xml:space="preserve"> a</w:t>
      </w:r>
      <w:r w:rsidR="000A30FD">
        <w:t> súčasnou literatúrou pre deti a</w:t>
      </w:r>
      <w:r w:rsidR="00712AC9">
        <w:t> </w:t>
      </w:r>
      <w:r w:rsidR="000A30FD">
        <w:t>mládež</w:t>
      </w:r>
      <w:r w:rsidR="00712AC9">
        <w:t>ou.</w:t>
      </w:r>
    </w:p>
    <w:p w14:paraId="4CE07792" w14:textId="49DACFF6" w:rsidR="00651CDB" w:rsidRDefault="00E81104" w:rsidP="00FB2546">
      <w:pPr>
        <w:jc w:val="both"/>
      </w:pPr>
      <w:r>
        <w:t xml:space="preserve">Českí žiaci sa najčastejšie inšpirovali pri tvorbe záložiek týmito knihami: </w:t>
      </w:r>
      <w:r w:rsidR="00B43671">
        <w:t xml:space="preserve">Amálka, </w:t>
      </w:r>
      <w:r w:rsidR="0040106E">
        <w:t xml:space="preserve">Pat a Mat, Liška Bystrouška, Malá Ema, Mach a Šebestová, Červená karkulka, Křemílek a Vochoumůrka, O pejskovi a kočičce, Rákosníček, </w:t>
      </w:r>
      <w:r w:rsidR="003930D0">
        <w:t xml:space="preserve">O červená Karkulce, O veliké řepě, </w:t>
      </w:r>
      <w:r w:rsidR="0040106E">
        <w:t xml:space="preserve">Pat a Mat, Bob a Bobek, </w:t>
      </w:r>
      <w:r w:rsidR="00B43671">
        <w:t xml:space="preserve">Včelka Mája, </w:t>
      </w:r>
      <w:r>
        <w:t xml:space="preserve">Klub Tygrů, Deník malého poseroutky, Beast Quest, Kytice, Staré řecké báje a pověsti, Staré pověsti české, Fimfárum, Slavík a růže, Povídky z jedné a druhé kapsy, Kačer Donald, Soth Park, Dívky v sedlech, Pojďte s námi do pohádky, Slovenské pohádky, </w:t>
      </w:r>
      <w:r w:rsidR="00A7734B">
        <w:t xml:space="preserve">Kouzelná třída, Chaloupka na vršku, Krtek a letní radovánky, O Perníkové chaloupce, </w:t>
      </w:r>
      <w:r w:rsidR="00996853">
        <w:t>Třebíčské pověsti, Tajuplný ostrov, Děti z Bullerbynu, Z deníku kocoura Modroočka</w:t>
      </w:r>
      <w:r w:rsidR="00AB4B08">
        <w:t>, Pipi Dlouhá punčocha, Poklad dobrodružných přiběhů</w:t>
      </w:r>
      <w:r w:rsidR="00B43671">
        <w:t xml:space="preserve">, </w:t>
      </w:r>
      <w:r w:rsidR="00F61600">
        <w:t xml:space="preserve">Lichožrouti, </w:t>
      </w:r>
      <w:r w:rsidR="00B43671">
        <w:t>Harry Potter</w:t>
      </w:r>
      <w:r w:rsidR="00F61600">
        <w:t>, Volání divočiny, Babička drsňačka,</w:t>
      </w:r>
    </w:p>
    <w:p w14:paraId="5677BEB8" w14:textId="652D55BD" w:rsidR="00F61600" w:rsidRDefault="00F61600" w:rsidP="00FB2546">
      <w:pPr>
        <w:jc w:val="both"/>
      </w:pPr>
      <w:r>
        <w:t>Broučci, Povídky z jedné a druhé kapsy, Ezopovy bajky, Ferda mravenec, Mášenka a</w:t>
      </w:r>
      <w:r w:rsidR="009F74D8">
        <w:t> </w:t>
      </w:r>
      <w:r>
        <w:t>medvěd</w:t>
      </w:r>
      <w:r w:rsidR="009F74D8">
        <w:t>.</w:t>
      </w:r>
    </w:p>
    <w:p w14:paraId="36B501E0" w14:textId="558090B6" w:rsidR="00741FC8" w:rsidRDefault="005E201F" w:rsidP="00FB2546">
      <w:pPr>
        <w:jc w:val="both"/>
      </w:pPr>
      <w:r w:rsidRPr="005E201F">
        <w:t xml:space="preserve">V Slovenskej republike vyrábali </w:t>
      </w:r>
      <w:r w:rsidR="00741FC8">
        <w:t xml:space="preserve">žiaci </w:t>
      </w:r>
      <w:r w:rsidRPr="005E201F">
        <w:t>záložky poväčšine na vyučovacích hodinách, v školskom klube detí, v záujmových krúžkoch</w:t>
      </w:r>
      <w:r w:rsidR="00654C22">
        <w:t xml:space="preserve"> (napr. čitateľský</w:t>
      </w:r>
      <w:r w:rsidR="00712AC9">
        <w:t xml:space="preserve"> klub, </w:t>
      </w:r>
      <w:r w:rsidR="00654C22">
        <w:t>filmový klub)</w:t>
      </w:r>
      <w:r w:rsidRPr="005E201F">
        <w:t xml:space="preserve"> </w:t>
      </w:r>
      <w:r>
        <w:t>alebo</w:t>
      </w:r>
      <w:r w:rsidRPr="005E201F">
        <w:t xml:space="preserve"> v školskej knižnici</w:t>
      </w:r>
      <w:r>
        <w:t xml:space="preserve">. Samotnej výrobe záložiek predchádzalo buď samostatné čítanie kníh, alebo spoločné čítanie vybraných úryvkov z </w:t>
      </w:r>
      <w:r w:rsidR="003939BD" w:rsidRPr="005E201F">
        <w:t xml:space="preserve">rozprávok, rečňovaniek, básničiek, </w:t>
      </w:r>
      <w:r w:rsidR="00741FC8">
        <w:t xml:space="preserve">bájok, </w:t>
      </w:r>
      <w:r w:rsidRPr="005E201F">
        <w:t xml:space="preserve">komiksov, </w:t>
      </w:r>
      <w:r w:rsidR="003939BD" w:rsidRPr="005E201F">
        <w:t>noviel, westernov</w:t>
      </w:r>
      <w:r w:rsidRPr="005E201F">
        <w:t>, povestí či dievčenských</w:t>
      </w:r>
      <w:r w:rsidR="001050D5">
        <w:t>,</w:t>
      </w:r>
      <w:r w:rsidRPr="005E201F">
        <w:t xml:space="preserve"> </w:t>
      </w:r>
      <w:r w:rsidR="001050D5">
        <w:t>d</w:t>
      </w:r>
      <w:r w:rsidRPr="005E201F">
        <w:t>obrodružných</w:t>
      </w:r>
      <w:r w:rsidR="00712AC9">
        <w:t xml:space="preserve"> a </w:t>
      </w:r>
      <w:r w:rsidR="00741FC8">
        <w:t>vedecko-fantastických</w:t>
      </w:r>
      <w:r w:rsidRPr="005E201F">
        <w:t xml:space="preserve"> </w:t>
      </w:r>
      <w:r w:rsidRPr="00741FC8">
        <w:t>románov.</w:t>
      </w:r>
      <w:r w:rsidR="00741FC8" w:rsidRPr="00741FC8">
        <w:t xml:space="preserve"> </w:t>
      </w:r>
    </w:p>
    <w:p w14:paraId="5EEA6283" w14:textId="0D1634B0" w:rsidR="00741FC8" w:rsidRDefault="007650AE" w:rsidP="00FB2546">
      <w:pPr>
        <w:jc w:val="both"/>
        <w:rPr>
          <w:highlight w:val="yellow"/>
        </w:rPr>
      </w:pPr>
      <w:r w:rsidRPr="00741FC8">
        <w:t>Žiaci sa pri výbere literárneho motívu na</w:t>
      </w:r>
      <w:r w:rsidR="00FB2546" w:rsidRPr="00741FC8">
        <w:t xml:space="preserve"> záložky pre svojic</w:t>
      </w:r>
      <w:r w:rsidR="00101E81" w:rsidRPr="00741FC8">
        <w:t>h rovesníkov z partnerskej školy</w:t>
      </w:r>
      <w:r w:rsidR="00FB2546" w:rsidRPr="00741FC8">
        <w:t xml:space="preserve"> inšpirovali </w:t>
      </w:r>
      <w:r w:rsidRPr="00741FC8">
        <w:t xml:space="preserve">najčastejšie </w:t>
      </w:r>
      <w:r w:rsidR="00741FC8">
        <w:t xml:space="preserve">týmito knihami: Červená čiapočka, </w:t>
      </w:r>
      <w:r w:rsidR="009B57EA">
        <w:t xml:space="preserve">O dvanástich mesiačikoch, </w:t>
      </w:r>
      <w:r w:rsidR="00741FC8">
        <w:t xml:space="preserve">Tri prasiatka, </w:t>
      </w:r>
      <w:r w:rsidR="00F61600">
        <w:t xml:space="preserve">Zlatovláska, </w:t>
      </w:r>
      <w:r w:rsidR="00741FC8">
        <w:t xml:space="preserve">Maťko a Kubko, Kúzelná trieda, </w:t>
      </w:r>
      <w:r w:rsidR="00654C22">
        <w:t xml:space="preserve">Krtko, Macko Pú, Pipi </w:t>
      </w:r>
      <w:r w:rsidR="00815956" w:rsidRPr="00815956">
        <w:t>D</w:t>
      </w:r>
      <w:r w:rsidR="00654C22" w:rsidRPr="00815956">
        <w:t>lhá pančucha</w:t>
      </w:r>
      <w:r w:rsidR="00815956">
        <w:t>,</w:t>
      </w:r>
      <w:r w:rsidR="00654C22">
        <w:t xml:space="preserve"> </w:t>
      </w:r>
      <w:r w:rsidR="00741FC8">
        <w:t xml:space="preserve">Rozprávky o psíčkovi a mačičke, Guľko Bombuľko, </w:t>
      </w:r>
      <w:r w:rsidR="00654C22">
        <w:t xml:space="preserve">Čin-Čin, </w:t>
      </w:r>
      <w:r w:rsidR="00741FC8">
        <w:t xml:space="preserve">Najkrajšie slovenské rozprávky, Slovenské rozprávky, Slovenské povesti z hradov a zámkov, Danka a Janka, </w:t>
      </w:r>
      <w:r w:rsidR="00E35227">
        <w:t xml:space="preserve">Janko Hraško, </w:t>
      </w:r>
      <w:r w:rsidR="009428EF">
        <w:t xml:space="preserve">Šmolkovia, </w:t>
      </w:r>
      <w:r w:rsidR="00741FC8">
        <w:t xml:space="preserve">Malý Princ, </w:t>
      </w:r>
      <w:r w:rsidR="00E35227">
        <w:t xml:space="preserve">Kocúr v čižmách, </w:t>
      </w:r>
      <w:r w:rsidR="00741FC8">
        <w:t xml:space="preserve">Opice z našej police, Muflón a mimozemšťania, Už ho vezú, Zlaté zvonky, Mechúrik Koščúrik, Klára a mátohy, </w:t>
      </w:r>
      <w:r w:rsidR="00654C22">
        <w:t xml:space="preserve">Smelá Apolienka, Štvornohé rozprávky, Dorka Magorka, Issie a vianočný poník, Hary Potter, </w:t>
      </w:r>
      <w:r w:rsidR="00654C22" w:rsidRPr="00815956">
        <w:t xml:space="preserve">Ezopove </w:t>
      </w:r>
      <w:r w:rsidR="00815956" w:rsidRPr="00815956">
        <w:t>b</w:t>
      </w:r>
      <w:r w:rsidR="00654C22" w:rsidRPr="00815956">
        <w:t>ájky,</w:t>
      </w:r>
      <w:r w:rsidR="00654C22">
        <w:t xml:space="preserve"> </w:t>
      </w:r>
      <w:r w:rsidR="009816ED">
        <w:t xml:space="preserve">Mach a Šebestová, </w:t>
      </w:r>
      <w:r w:rsidR="00654C22">
        <w:t>Denník odvážneho bojka,</w:t>
      </w:r>
      <w:r w:rsidR="00E35227">
        <w:t xml:space="preserve"> Narnia, </w:t>
      </w:r>
      <w:r w:rsidR="00E35227" w:rsidRPr="009428EF">
        <w:t>Gulliverove</w:t>
      </w:r>
      <w:r w:rsidR="00E35227">
        <w:t xml:space="preserve"> cesty, </w:t>
      </w:r>
      <w:r w:rsidR="00587463">
        <w:t xml:space="preserve">Očko špehúň, </w:t>
      </w:r>
      <w:r w:rsidR="00E35227">
        <w:t>Magický expres, Naruto, Anna zo Zeleného domu, Nočný život zvierat, Glória v</w:t>
      </w:r>
      <w:r w:rsidR="009816ED">
        <w:t> </w:t>
      </w:r>
      <w:r w:rsidR="00E35227">
        <w:t>záhrade</w:t>
      </w:r>
      <w:r w:rsidR="00BD4CA0">
        <w:t>, P</w:t>
      </w:r>
      <w:r w:rsidR="00E14811">
        <w:t>ä</w:t>
      </w:r>
      <w:r w:rsidR="00BD4CA0">
        <w:t>ť týždňov v</w:t>
      </w:r>
      <w:r w:rsidR="009F74D8">
        <w:t> </w:t>
      </w:r>
      <w:r w:rsidR="00BD4CA0">
        <w:t>balóne</w:t>
      </w:r>
      <w:r w:rsidR="009F74D8">
        <w:t>, Traja pátrači.</w:t>
      </w:r>
    </w:p>
    <w:p w14:paraId="680D3A79" w14:textId="34C49E57" w:rsidR="00741FC8" w:rsidRPr="009428EF" w:rsidRDefault="009F74D8" w:rsidP="00FB2546">
      <w:pPr>
        <w:jc w:val="both"/>
      </w:pPr>
      <w:r>
        <w:t>Žiaci si</w:t>
      </w:r>
      <w:r w:rsidR="00FE7DD1">
        <w:t xml:space="preserve"> často</w:t>
      </w:r>
      <w:r w:rsidR="009428EF" w:rsidRPr="009428EF">
        <w:t xml:space="preserve"> </w:t>
      </w:r>
      <w:r w:rsidR="00FE7DD1">
        <w:t xml:space="preserve">knihy </w:t>
      </w:r>
      <w:r w:rsidR="009428EF" w:rsidRPr="009428EF">
        <w:t>vypožič</w:t>
      </w:r>
      <w:r>
        <w:t>iavali</w:t>
      </w:r>
      <w:r w:rsidR="00FE7DD1">
        <w:t xml:space="preserve"> </w:t>
      </w:r>
      <w:r w:rsidR="009428EF" w:rsidRPr="009428EF">
        <w:t xml:space="preserve">zo školskej knižnice alebo </w:t>
      </w:r>
      <w:r w:rsidR="00FE7DD1">
        <w:t xml:space="preserve">si ich </w:t>
      </w:r>
      <w:r w:rsidR="009428EF" w:rsidRPr="009428EF">
        <w:t>priniesli z domu zo svojich domácich knižníc.</w:t>
      </w:r>
    </w:p>
    <w:p w14:paraId="493F6038" w14:textId="6F95110D" w:rsidR="00FB2546" w:rsidRPr="009428EF" w:rsidRDefault="009428EF" w:rsidP="00FB2546">
      <w:pPr>
        <w:jc w:val="both"/>
      </w:pPr>
      <w:r w:rsidRPr="009428EF">
        <w:t>Českí a slovenskí ž</w:t>
      </w:r>
      <w:r w:rsidR="00FB2546" w:rsidRPr="009428EF">
        <w:t xml:space="preserve">iaci na zadnú stranu záložiek </w:t>
      </w:r>
      <w:r w:rsidRPr="009428EF">
        <w:t>často</w:t>
      </w:r>
      <w:r w:rsidR="00FB2546" w:rsidRPr="009428EF">
        <w:t xml:space="preserve"> napísali názov knihy a meno autora, aby obdarovaný rovesník</w:t>
      </w:r>
      <w:r w:rsidR="00CB1D63" w:rsidRPr="009428EF">
        <w:t xml:space="preserve"> z partnerskej školy</w:t>
      </w:r>
      <w:r w:rsidR="00FB2546" w:rsidRPr="009428EF">
        <w:t xml:space="preserve"> vedel, akú knihu mu darca odporúča prečítať. Taktiež písali poštové alebo mailové</w:t>
      </w:r>
      <w:r w:rsidR="00FB2546" w:rsidRPr="009428EF">
        <w:rPr>
          <w:i/>
        </w:rPr>
        <w:t xml:space="preserve"> </w:t>
      </w:r>
      <w:r w:rsidR="00FB2546" w:rsidRPr="009428EF">
        <w:t xml:space="preserve">adresy, prípadne kontakty na sociálne siete (napr. Facebook, Instagram), aby mohli medzi sebou udržiavať priateľské vzťahy aj po ukončení realizácie česko-slovenského projektu. </w:t>
      </w:r>
    </w:p>
    <w:p w14:paraId="04F82A61" w14:textId="77777777" w:rsidR="00FB2546" w:rsidRDefault="00FB2546" w:rsidP="00FB2546">
      <w:pPr>
        <w:jc w:val="both"/>
        <w:rPr>
          <w:highlight w:val="yellow"/>
        </w:rPr>
      </w:pPr>
    </w:p>
    <w:p w14:paraId="3316EE66" w14:textId="77777777" w:rsidR="004F46DC" w:rsidRPr="00997A6E" w:rsidRDefault="004F46DC" w:rsidP="00FB2546">
      <w:pPr>
        <w:jc w:val="both"/>
        <w:rPr>
          <w:highlight w:val="yellow"/>
        </w:rPr>
      </w:pPr>
    </w:p>
    <w:p w14:paraId="3F7E8B3A" w14:textId="77777777" w:rsidR="00FB2546" w:rsidRPr="00EA7C17" w:rsidRDefault="00FB2546" w:rsidP="00FB2546">
      <w:pPr>
        <w:jc w:val="both"/>
        <w:rPr>
          <w:b/>
        </w:rPr>
      </w:pPr>
      <w:r w:rsidRPr="00EA7C17">
        <w:rPr>
          <w:b/>
        </w:rPr>
        <w:lastRenderedPageBreak/>
        <w:t>Čitateľské aktivity</w:t>
      </w:r>
    </w:p>
    <w:p w14:paraId="4DE79493" w14:textId="3EB0B06F" w:rsidR="009C0BFD" w:rsidRDefault="00FB2546" w:rsidP="00FB2546">
      <w:pPr>
        <w:jc w:val="both"/>
        <w:rPr>
          <w:color w:val="000000"/>
        </w:rPr>
      </w:pPr>
      <w:r w:rsidRPr="00651CDB">
        <w:t xml:space="preserve">Doplňujúcim programom výroby záložiek </w:t>
      </w:r>
      <w:r w:rsidR="00651CDB">
        <w:t xml:space="preserve">v českých a slovenských školách </w:t>
      </w:r>
      <w:r w:rsidRPr="00651CDB">
        <w:t>boli najčastejši</w:t>
      </w:r>
      <w:r w:rsidR="006D0422" w:rsidRPr="00651CDB">
        <w:t xml:space="preserve">e tieto </w:t>
      </w:r>
      <w:r w:rsidR="00651CDB">
        <w:t>kreatívne</w:t>
      </w:r>
      <w:r w:rsidR="006D0422" w:rsidRPr="00651CDB">
        <w:t xml:space="preserve">, </w:t>
      </w:r>
      <w:r w:rsidRPr="00651CDB">
        <w:t xml:space="preserve">podnetné </w:t>
      </w:r>
      <w:r w:rsidR="006D0422" w:rsidRPr="00651CDB">
        <w:t xml:space="preserve">a pútavé </w:t>
      </w:r>
      <w:r w:rsidRPr="00651CDB">
        <w:t xml:space="preserve">čitateľské aktivity: </w:t>
      </w:r>
      <w:r w:rsidR="009816ED">
        <w:t xml:space="preserve">spoločné ranné čítanie kníh, </w:t>
      </w:r>
      <w:r w:rsidR="009F74D8">
        <w:t xml:space="preserve">rolové čítanie, maľované čítanie, </w:t>
      </w:r>
      <w:r w:rsidRPr="00651CDB">
        <w:t xml:space="preserve">žiacke besedy o prečítaných obľúbených </w:t>
      </w:r>
      <w:r w:rsidR="0047025E" w:rsidRPr="00651CDB">
        <w:t>knihách</w:t>
      </w:r>
      <w:r w:rsidR="006D0422" w:rsidRPr="00651CDB">
        <w:t xml:space="preserve"> a ich odporúčanie rovesníkom na prečítanie</w:t>
      </w:r>
      <w:r w:rsidRPr="00651CDB">
        <w:t xml:space="preserve">, </w:t>
      </w:r>
      <w:r w:rsidR="0047025E" w:rsidRPr="00651CDB">
        <w:t>besedy so spisovateľmi</w:t>
      </w:r>
      <w:r w:rsidR="00654C22">
        <w:t xml:space="preserve"> (napr. M. Nagyovou</w:t>
      </w:r>
      <w:r w:rsidR="00C73B8F">
        <w:t>, M. Bestvina Juanovou</w:t>
      </w:r>
      <w:r w:rsidR="003C6793">
        <w:t>, I</w:t>
      </w:r>
      <w:r w:rsidR="00633AFA">
        <w:t>.</w:t>
      </w:r>
      <w:r w:rsidR="003C6793">
        <w:t xml:space="preserve"> Procházkovou</w:t>
      </w:r>
      <w:r w:rsidR="00587463">
        <w:t>, S</w:t>
      </w:r>
      <w:r w:rsidR="00633AFA">
        <w:t>.</w:t>
      </w:r>
      <w:r w:rsidR="00587463">
        <w:t xml:space="preserve"> Lesňákovou</w:t>
      </w:r>
      <w:r w:rsidR="00654C22">
        <w:t>)</w:t>
      </w:r>
      <w:r w:rsidR="0047025E" w:rsidRPr="00651CDB">
        <w:t>,</w:t>
      </w:r>
      <w:r w:rsidR="00577E79" w:rsidRPr="00651CDB">
        <w:t xml:space="preserve"> besedy so starými rodičmi žiakov</w:t>
      </w:r>
      <w:r w:rsidR="009F74D8">
        <w:t xml:space="preserve"> a obdarovanie ich záložkami</w:t>
      </w:r>
      <w:r w:rsidR="00577E79" w:rsidRPr="00651CDB">
        <w:t>,</w:t>
      </w:r>
      <w:r w:rsidR="0047025E" w:rsidRPr="00651CDB">
        <w:t xml:space="preserve"> </w:t>
      </w:r>
      <w:r w:rsidRPr="00651CDB">
        <w:t>čitateľské maratóny, literárne kvízy, hodiny hlasného čítania,</w:t>
      </w:r>
      <w:r w:rsidR="009B57EA">
        <w:t xml:space="preserve"> recitačné súťaže,</w:t>
      </w:r>
      <w:r w:rsidR="001B0577">
        <w:t xml:space="preserve"> </w:t>
      </w:r>
      <w:r w:rsidRPr="00651CDB">
        <w:t>čítanie dobrodružných príbehov a rozprávok staršími žiakmi mladším žiakom, dramatizácie básni</w:t>
      </w:r>
      <w:r w:rsidR="006D0422" w:rsidRPr="00651CDB">
        <w:t>čiek a rozprávok, tvorba pracovných listov</w:t>
      </w:r>
      <w:r w:rsidR="00577E79" w:rsidRPr="00651CDB">
        <w:t>, leporel</w:t>
      </w:r>
      <w:r w:rsidR="006D0422" w:rsidRPr="00651CDB">
        <w:t xml:space="preserve"> </w:t>
      </w:r>
      <w:r w:rsidR="00A7734B">
        <w:t>a básní,</w:t>
      </w:r>
      <w:r w:rsidR="006D0422" w:rsidRPr="00651CDB">
        <w:t> </w:t>
      </w:r>
      <w:r w:rsidR="0047025E" w:rsidRPr="00651CDB">
        <w:t>kreslenie</w:t>
      </w:r>
      <w:r w:rsidR="006D0422" w:rsidRPr="00651CDB">
        <w:t xml:space="preserve"> ilustrácií</w:t>
      </w:r>
      <w:r w:rsidRPr="00651CDB">
        <w:t xml:space="preserve"> podľa námetu z prečítaných alebo vypočutých </w:t>
      </w:r>
      <w:r w:rsidR="0047025E" w:rsidRPr="00651CDB">
        <w:t xml:space="preserve">audio </w:t>
      </w:r>
      <w:r w:rsidRPr="00651CDB">
        <w:t xml:space="preserve">príbehov, </w:t>
      </w:r>
      <w:r w:rsidR="009B57EA">
        <w:t xml:space="preserve">tvorivé </w:t>
      </w:r>
      <w:r w:rsidRPr="00651CDB">
        <w:t xml:space="preserve">čitateľské dielne, písanie čitateľských denníkov, </w:t>
      </w:r>
      <w:r w:rsidR="00654C22">
        <w:t xml:space="preserve">riešenie hádaniek, </w:t>
      </w:r>
      <w:r w:rsidRPr="00651CDB">
        <w:t xml:space="preserve">literárne prezentácie, </w:t>
      </w:r>
      <w:r w:rsidR="00633AFA">
        <w:t xml:space="preserve">spoločné </w:t>
      </w:r>
      <w:r w:rsidR="00741FC8">
        <w:t xml:space="preserve">pozeranie filmových spracovaní </w:t>
      </w:r>
      <w:r w:rsidR="00654C22">
        <w:t xml:space="preserve">rozprávok, </w:t>
      </w:r>
      <w:r w:rsidRPr="00651CDB">
        <w:t>rozhlasové relácie, ktoré zachytávali priebeh</w:t>
      </w:r>
      <w:r w:rsidRPr="00651CDB">
        <w:rPr>
          <w:color w:val="000000"/>
        </w:rPr>
        <w:t xml:space="preserve"> prípravy záložiek, prečítané najobľúbenejšie knihy, ktoré žiakov inšpirovali pri ich tvorbe, či dokonca predstavenie všetkým členom školskej komunity </w:t>
      </w:r>
      <w:r w:rsidR="0047025E" w:rsidRPr="00651CDB">
        <w:t>pridelenej partnerskej školy</w:t>
      </w:r>
      <w:r w:rsidRPr="00651CDB">
        <w:t xml:space="preserve"> spolu s jej regiónom.</w:t>
      </w:r>
    </w:p>
    <w:p w14:paraId="366F6878" w14:textId="77777777" w:rsidR="009C0BFD" w:rsidRDefault="009C0BFD" w:rsidP="00FB2546">
      <w:pPr>
        <w:jc w:val="both"/>
        <w:rPr>
          <w:color w:val="000000"/>
        </w:rPr>
      </w:pPr>
    </w:p>
    <w:p w14:paraId="0136B3A8" w14:textId="2EAD4B5E" w:rsidR="009C0BFD" w:rsidRDefault="00FB2546" w:rsidP="00FB2546">
      <w:pPr>
        <w:jc w:val="both"/>
      </w:pPr>
      <w:r w:rsidRPr="00651CDB">
        <w:rPr>
          <w:color w:val="000000"/>
        </w:rPr>
        <w:t xml:space="preserve">Niektorí </w:t>
      </w:r>
      <w:r w:rsidR="009C0BFD">
        <w:rPr>
          <w:color w:val="000000"/>
        </w:rPr>
        <w:t xml:space="preserve">českí </w:t>
      </w:r>
      <w:r w:rsidRPr="00651CDB">
        <w:rPr>
          <w:color w:val="000000"/>
        </w:rPr>
        <w:t>školskí koordinátori s</w:t>
      </w:r>
      <w:r w:rsidR="009C0BFD">
        <w:rPr>
          <w:color w:val="000000"/>
        </w:rPr>
        <w:t>i spoločne so žiakmi</w:t>
      </w:r>
      <w:r w:rsidRPr="00651CDB">
        <w:rPr>
          <w:color w:val="000000"/>
        </w:rPr>
        <w:t xml:space="preserve"> na </w:t>
      </w:r>
      <w:r w:rsidRPr="00651CDB">
        <w:t>vyučovacích hodinách</w:t>
      </w:r>
      <w:r w:rsidR="009C0BFD">
        <w:t xml:space="preserve"> čítali v slovenčine ukážky zo známych rozprávok v dvojjazyčných knihách (napr. Poďte s nami do rozprávky/Pojďte s nami do pohádky, Slovenské rozprávky/Slovenské pohádky), pričom využívali pomoc žiakov, ktorí mali slovenský pôvod. Pozerali si </w:t>
      </w:r>
      <w:r w:rsidR="00377DD1">
        <w:t xml:space="preserve">aj </w:t>
      </w:r>
      <w:r w:rsidR="009C0BFD">
        <w:t>slovenské kreslené seriály (napr. Maťko a Kubko)</w:t>
      </w:r>
      <w:r w:rsidR="00996853">
        <w:t xml:space="preserve"> alebo filmové spracovanie rozprávok</w:t>
      </w:r>
      <w:r w:rsidR="000A30FD">
        <w:t xml:space="preserve">, </w:t>
      </w:r>
      <w:r w:rsidR="009C0BFD">
        <w:t>počúvali slovenské populárne pesničky</w:t>
      </w:r>
      <w:r w:rsidR="000A30FD">
        <w:t xml:space="preserve"> a riešili kvízy (napr. </w:t>
      </w:r>
      <w:r w:rsidR="00DE52E8">
        <w:t>Prelož</w:t>
      </w:r>
      <w:r w:rsidR="000A30FD">
        <w:t xml:space="preserve"> slovenská slov</w:t>
      </w:r>
      <w:r w:rsidR="00A46F76">
        <w:t>á</w:t>
      </w:r>
      <w:r w:rsidR="000A30FD">
        <w:t xml:space="preserve"> do češtiny</w:t>
      </w:r>
      <w:r w:rsidR="00761A7E">
        <w:t>)</w:t>
      </w:r>
      <w:r w:rsidR="000A30FD">
        <w:t>.</w:t>
      </w:r>
    </w:p>
    <w:p w14:paraId="74B00E8D" w14:textId="3AE54B08" w:rsidR="00FB2546" w:rsidRDefault="00D3329F" w:rsidP="00FB2546">
      <w:pPr>
        <w:jc w:val="both"/>
      </w:pPr>
      <w:r>
        <w:t xml:space="preserve">Slovenskí školskí koordinátori zase na hodinách </w:t>
      </w:r>
      <w:r w:rsidR="00FB2546" w:rsidRPr="00651CDB">
        <w:t xml:space="preserve">slovenského jazyka a literatúry </w:t>
      </w:r>
      <w:r w:rsidRPr="00651CDB">
        <w:t>zoznam</w:t>
      </w:r>
      <w:r>
        <w:t>ovali</w:t>
      </w:r>
      <w:r w:rsidR="00FB2546" w:rsidRPr="00651CDB">
        <w:t xml:space="preserve"> žiakov </w:t>
      </w:r>
      <w:r w:rsidR="00577E79" w:rsidRPr="00651CDB">
        <w:t xml:space="preserve">aj </w:t>
      </w:r>
      <w:r w:rsidR="00FB2546" w:rsidRPr="00651CDB">
        <w:t>s knihami napísanými v českom jazyku od naj</w:t>
      </w:r>
      <w:r w:rsidR="0047025E" w:rsidRPr="00651CDB">
        <w:t>známejších českých spisovateľov</w:t>
      </w:r>
      <w:r w:rsidR="009F74D8">
        <w:t>,</w:t>
      </w:r>
      <w:r w:rsidR="0047025E" w:rsidRPr="00651CDB">
        <w:t xml:space="preserve"> hrali </w:t>
      </w:r>
      <w:r w:rsidR="009F74D8">
        <w:t xml:space="preserve">sa </w:t>
      </w:r>
      <w:r w:rsidR="0041790D">
        <w:t xml:space="preserve">spoločne </w:t>
      </w:r>
      <w:r w:rsidR="0047025E" w:rsidRPr="00651CDB">
        <w:t>na prekladateľov krátkych literárnych textov z</w:t>
      </w:r>
      <w:r w:rsidR="0086365B" w:rsidRPr="00651CDB">
        <w:t> češtiny do slovenčiny</w:t>
      </w:r>
      <w:r w:rsidR="009F74D8">
        <w:t xml:space="preserve"> alebo sa venovali čítaniu dvojjazyčnej knihy s poéziou od českej autorky.</w:t>
      </w:r>
    </w:p>
    <w:p w14:paraId="235945FE" w14:textId="4E2FE26D" w:rsidR="004F199D" w:rsidRDefault="00FB2546" w:rsidP="00FB2546">
      <w:pPr>
        <w:jc w:val="both"/>
      </w:pPr>
      <w:r w:rsidRPr="00651CDB">
        <w:t>Mnoho škôl obohatilo výrobu záložiek</w:t>
      </w:r>
      <w:r w:rsidR="004F199D">
        <w:t xml:space="preserve"> zorganizovaním</w:t>
      </w:r>
      <w:r w:rsidR="0047025E" w:rsidRPr="00651CDB">
        <w:t xml:space="preserve"> originálnych</w:t>
      </w:r>
      <w:r w:rsidR="0041790D">
        <w:t>, inšpirujúcich</w:t>
      </w:r>
      <w:r w:rsidR="0047025E" w:rsidRPr="00651CDB">
        <w:t xml:space="preserve"> a zábavných</w:t>
      </w:r>
      <w:r w:rsidRPr="00651CDB">
        <w:t xml:space="preserve"> akcií</w:t>
      </w:r>
      <w:r w:rsidR="00D076CA">
        <w:t>. Boli to napríklad:</w:t>
      </w:r>
      <w:r w:rsidR="0047025E" w:rsidRPr="00DE52E8">
        <w:t xml:space="preserve"> </w:t>
      </w:r>
      <w:r w:rsidR="00DE52E8" w:rsidRPr="00DE52E8">
        <w:t xml:space="preserve">Európsky deň jazykov, </w:t>
      </w:r>
      <w:r w:rsidR="005E201F">
        <w:t xml:space="preserve">Číta celá škola, </w:t>
      </w:r>
      <w:r w:rsidR="00741FC8">
        <w:t xml:space="preserve">Deň poézie, </w:t>
      </w:r>
      <w:r w:rsidR="00D3329F">
        <w:t>Deň</w:t>
      </w:r>
      <w:r w:rsidR="00741FC8">
        <w:t xml:space="preserve"> čitateľských kútikov, </w:t>
      </w:r>
      <w:r w:rsidR="003D5E9D" w:rsidRPr="00DE52E8">
        <w:t>Spájanie generácii</w:t>
      </w:r>
      <w:r w:rsidR="00DE52E8">
        <w:t xml:space="preserve">, </w:t>
      </w:r>
      <w:r w:rsidR="00E35227">
        <w:t xml:space="preserve">Čítajme spolu, Maľované čítanie, </w:t>
      </w:r>
      <w:r w:rsidR="004F199D">
        <w:t>Čítanie rozprávky od babičky</w:t>
      </w:r>
      <w:r w:rsidR="00587463">
        <w:t>, Knižné večery, Knihy v</w:t>
      </w:r>
      <w:r w:rsidR="009B57EA">
        <w:t> </w:t>
      </w:r>
      <w:r w:rsidR="00587463">
        <w:t>knihe</w:t>
      </w:r>
      <w:r w:rsidR="009B57EA">
        <w:t xml:space="preserve">, Literárny milionár, </w:t>
      </w:r>
      <w:r w:rsidR="009F74D8">
        <w:t>Čítanie so striguškou Agátkou, Hravé čítanie, Hádaj rozprávku,</w:t>
      </w:r>
      <w:r w:rsidR="0093267A">
        <w:t xml:space="preserve"> Čítame v školskej knižnici, Burza kníh</w:t>
      </w:r>
      <w:r w:rsidR="002A3C42">
        <w:t>,</w:t>
      </w:r>
      <w:r w:rsidR="002A3C42" w:rsidRPr="00651CDB">
        <w:t xml:space="preserve"> </w:t>
      </w:r>
      <w:r w:rsidR="002A3C42">
        <w:t>oslava Medzinárodného dňa školských knižníc.</w:t>
      </w:r>
    </w:p>
    <w:p w14:paraId="275900D8" w14:textId="703B5AFB" w:rsidR="004F199D" w:rsidRDefault="004F199D" w:rsidP="00FB2546">
      <w:pPr>
        <w:jc w:val="both"/>
      </w:pPr>
      <w:r>
        <w:t>Veľké množstvo škôl doplnilo realizáciu česko-slovenského projektu</w:t>
      </w:r>
      <w:r w:rsidRPr="00651CDB">
        <w:t xml:space="preserve"> </w:t>
      </w:r>
      <w:r w:rsidR="00542306">
        <w:t xml:space="preserve">častými </w:t>
      </w:r>
      <w:r w:rsidRPr="00651CDB">
        <w:t>návštevami školskej knižnice</w:t>
      </w:r>
      <w:r>
        <w:t xml:space="preserve">, mestskej knižnice </w:t>
      </w:r>
      <w:r w:rsidR="00542306">
        <w:t>alebo</w:t>
      </w:r>
      <w:r>
        <w:t xml:space="preserve"> obecnej knižnice.</w:t>
      </w:r>
    </w:p>
    <w:p w14:paraId="1241FF0A" w14:textId="77777777" w:rsidR="00FF061F" w:rsidRPr="00997A6E" w:rsidRDefault="00FF061F" w:rsidP="00FB2546">
      <w:pPr>
        <w:jc w:val="both"/>
        <w:rPr>
          <w:b/>
          <w:bCs/>
          <w:highlight w:val="yellow"/>
        </w:rPr>
      </w:pPr>
    </w:p>
    <w:p w14:paraId="08E1E1BA" w14:textId="77777777" w:rsidR="00FB2546" w:rsidRPr="00997A6E" w:rsidRDefault="00FB2546" w:rsidP="00FB2546">
      <w:pPr>
        <w:jc w:val="both"/>
        <w:rPr>
          <w:b/>
          <w:bCs/>
          <w:highlight w:val="yellow"/>
        </w:rPr>
      </w:pPr>
      <w:r w:rsidRPr="00EA7C17">
        <w:rPr>
          <w:b/>
          <w:bCs/>
        </w:rPr>
        <w:t>Výmena záložiek</w:t>
      </w:r>
    </w:p>
    <w:p w14:paraId="5C9D4DCC" w14:textId="4E47D6B9" w:rsidR="00FB2546" w:rsidRDefault="00FB2546" w:rsidP="00FB2546">
      <w:pPr>
        <w:jc w:val="both"/>
      </w:pPr>
      <w:r w:rsidRPr="00D076CA">
        <w:t>Školy do balíka so záložkami najčastejšie vkladali rôzne  propagačné materiály o svojej škole</w:t>
      </w:r>
      <w:r w:rsidR="00B825BE">
        <w:t>, reklamné materiály</w:t>
      </w:r>
      <w:r w:rsidRPr="00D076CA">
        <w:t xml:space="preserve"> o</w:t>
      </w:r>
      <w:r w:rsidR="00B825BE">
        <w:t> </w:t>
      </w:r>
      <w:r w:rsidRPr="00D076CA">
        <w:t>obci</w:t>
      </w:r>
      <w:r w:rsidR="00B825BE">
        <w:t>,</w:t>
      </w:r>
      <w:r w:rsidRPr="00D076CA">
        <w:t xml:space="preserve"> meste</w:t>
      </w:r>
      <w:r w:rsidR="00B825BE">
        <w:t xml:space="preserve"> či regióne</w:t>
      </w:r>
      <w:r w:rsidRPr="00D076CA">
        <w:t>, obrazové publikácie z jednotlivých regiónov, ro</w:t>
      </w:r>
      <w:r w:rsidR="0076293E" w:rsidRPr="00D076CA">
        <w:t>zprávkové knihy</w:t>
      </w:r>
      <w:r w:rsidRPr="00D076CA">
        <w:t xml:space="preserve">, </w:t>
      </w:r>
      <w:r w:rsidR="009B57EA">
        <w:t xml:space="preserve">básnické zbierky, </w:t>
      </w:r>
      <w:r w:rsidRPr="00D076CA">
        <w:t xml:space="preserve">cédečká s ľudovými rozprávkami alebo so školskými pesničkami, školské časopisy a rozmanité darčekové predmety (napr. tašky, tričká, </w:t>
      </w:r>
      <w:r w:rsidR="005043B7" w:rsidRPr="00D076CA">
        <w:t>perá,</w:t>
      </w:r>
      <w:r w:rsidR="009B57EA">
        <w:t xml:space="preserve"> ceruzky,</w:t>
      </w:r>
      <w:r w:rsidR="005043B7" w:rsidRPr="00D076CA">
        <w:t xml:space="preserve"> </w:t>
      </w:r>
      <w:r w:rsidRPr="00D076CA">
        <w:t>sl</w:t>
      </w:r>
      <w:r w:rsidR="005043B7" w:rsidRPr="00D076CA">
        <w:t>adkosti</w:t>
      </w:r>
      <w:r w:rsidR="000A30FD">
        <w:t>, omaľovánky</w:t>
      </w:r>
      <w:r w:rsidR="0040106E">
        <w:t xml:space="preserve">, zápisníky, reflexné prívesky, textilné </w:t>
      </w:r>
      <w:r w:rsidR="00DE52E8">
        <w:t>vrecká</w:t>
      </w:r>
      <w:r w:rsidR="0040106E">
        <w:t xml:space="preserve"> na prezuvky</w:t>
      </w:r>
      <w:r w:rsidR="00996853">
        <w:t xml:space="preserve">, </w:t>
      </w:r>
      <w:r w:rsidR="00E35227" w:rsidRPr="009816ED">
        <w:t>turistické</w:t>
      </w:r>
      <w:r w:rsidR="00996853" w:rsidRPr="009816ED">
        <w:t xml:space="preserve"> mapy</w:t>
      </w:r>
      <w:r w:rsidR="00AB4B08" w:rsidRPr="009816ED">
        <w:t>,</w:t>
      </w:r>
      <w:r w:rsidR="00AB4B08">
        <w:t xml:space="preserve"> </w:t>
      </w:r>
      <w:r w:rsidR="009F74D8">
        <w:t xml:space="preserve">cyklomapy, </w:t>
      </w:r>
      <w:r w:rsidR="00AB4B08">
        <w:t>ručne vyrobené origami</w:t>
      </w:r>
      <w:r w:rsidR="00654C22">
        <w:t>, magnetky</w:t>
      </w:r>
      <w:r w:rsidR="009B57EA">
        <w:t>, kľúčenky, pohľadnice, ručné zdobené šatky na krk, sladkosti</w:t>
      </w:r>
      <w:r w:rsidRPr="00D076CA">
        <w:t xml:space="preserve">). </w:t>
      </w:r>
      <w:r w:rsidR="00653209">
        <w:t>Niektoré</w:t>
      </w:r>
      <w:r w:rsidRPr="00D076CA">
        <w:t xml:space="preserve"> šk</w:t>
      </w:r>
      <w:r w:rsidR="00653209">
        <w:t>oly</w:t>
      </w:r>
      <w:r w:rsidRPr="00D076CA">
        <w:t xml:space="preserve"> k záložkám priložil</w:t>
      </w:r>
      <w:r w:rsidR="00653209">
        <w:t>i</w:t>
      </w:r>
      <w:r w:rsidRPr="00D076CA">
        <w:t xml:space="preserve"> </w:t>
      </w:r>
      <w:r w:rsidR="005043B7" w:rsidRPr="00D076CA">
        <w:t xml:space="preserve">aj </w:t>
      </w:r>
      <w:r w:rsidRPr="00D076CA">
        <w:t>spri</w:t>
      </w:r>
      <w:r w:rsidR="005043B7" w:rsidRPr="00D076CA">
        <w:t>evodné priateľské listy alebo osobné</w:t>
      </w:r>
      <w:r w:rsidRPr="00D076CA">
        <w:t xml:space="preserve"> listy od jednotlivých žiakov, fotografie z priebehu výroby záložiek</w:t>
      </w:r>
      <w:r w:rsidR="00E35227">
        <w:t xml:space="preserve"> a zoznamy kníh, ktoré žiakov inšpirovali </w:t>
      </w:r>
      <w:r w:rsidR="00C73B8F">
        <w:t>pri výrobe záložiek.</w:t>
      </w:r>
    </w:p>
    <w:p w14:paraId="318683BF" w14:textId="4EE7E4AF" w:rsidR="009F74D8" w:rsidRPr="00D076CA" w:rsidRDefault="009F74D8" w:rsidP="00FB2546">
      <w:pPr>
        <w:jc w:val="both"/>
      </w:pPr>
      <w:r>
        <w:t xml:space="preserve">V niekoľkých prípadoch </w:t>
      </w:r>
      <w:r w:rsidR="00B47BF2">
        <w:t xml:space="preserve">sa </w:t>
      </w:r>
      <w:r>
        <w:t xml:space="preserve">výmena záložiek uskutočnila pri osobnom stretnutí napríklad riaditeľov </w:t>
      </w:r>
      <w:r w:rsidR="0045253B">
        <w:t>oboch partnerských škôl alebo zástupcov slovenskej školy pri návšteve českej školy.</w:t>
      </w:r>
    </w:p>
    <w:p w14:paraId="19BE71EA" w14:textId="05C7ABDB" w:rsidR="00BC0FAD" w:rsidRPr="00D076CA" w:rsidRDefault="00FB2546" w:rsidP="00FB2546">
      <w:pPr>
        <w:jc w:val="both"/>
      </w:pPr>
      <w:r w:rsidRPr="00D076CA">
        <w:t>Mnoho škôl si z priateľských záložiek urobilo výstavky alebo nástenky na chodbách školy, v triedach a</w:t>
      </w:r>
      <w:r w:rsidR="009816ED">
        <w:t>lebo</w:t>
      </w:r>
      <w:r w:rsidRPr="00D076CA">
        <w:t xml:space="preserve"> v školskej knižnici</w:t>
      </w:r>
      <w:r w:rsidR="009816ED">
        <w:t xml:space="preserve"> a žiaci následne vyhľadávali knihy podľa literárnych motívoch stvárnených na vystavených záložkách.</w:t>
      </w:r>
      <w:r w:rsidRPr="00D076CA">
        <w:t xml:space="preserve"> </w:t>
      </w:r>
    </w:p>
    <w:p w14:paraId="2EED0067" w14:textId="313CE252" w:rsidR="0045253B" w:rsidRDefault="00BC0FAD" w:rsidP="00FB2546">
      <w:pPr>
        <w:jc w:val="both"/>
      </w:pPr>
      <w:r w:rsidRPr="00D076CA">
        <w:lastRenderedPageBreak/>
        <w:t>Š</w:t>
      </w:r>
      <w:r w:rsidR="00FB2546" w:rsidRPr="00D076CA">
        <w:t xml:space="preserve">koly </w:t>
      </w:r>
      <w:r w:rsidRPr="00D076CA">
        <w:t xml:space="preserve">taktiež uverejňovali </w:t>
      </w:r>
      <w:r w:rsidR="00FB2546" w:rsidRPr="00D076CA">
        <w:t>na webových sídlach svojich škôl fotogra</w:t>
      </w:r>
      <w:r w:rsidRPr="00D076CA">
        <w:t xml:space="preserve">fie z priebehu tvorby záložiek a </w:t>
      </w:r>
      <w:r w:rsidR="00FB2546" w:rsidRPr="00D076CA">
        <w:t>fotografie najkrajších záložiek s pripojením krátkych správ</w:t>
      </w:r>
      <w:r w:rsidRPr="00D076CA">
        <w:t xml:space="preserve"> s  cieľom informovať všetkých členov školskej komunity a rovnako aj širokú verejnosť o výnimočnej podpore kreatívneho čítania a radostnej súdržnosti medzi rovesníkmi z oboch republík. Veľa </w:t>
      </w:r>
      <w:r w:rsidR="00FF061F" w:rsidRPr="00D076CA">
        <w:t>článkov s rovnakým zámerom bolo publikovaných</w:t>
      </w:r>
      <w:r w:rsidR="00FB2546" w:rsidRPr="00D076CA">
        <w:t xml:space="preserve"> v školských časopisoch alebo regionálnych novinách. </w:t>
      </w:r>
    </w:p>
    <w:p w14:paraId="32BBC5C1" w14:textId="11C483FE" w:rsidR="00FB2546" w:rsidRDefault="00FB2546" w:rsidP="00FB2546">
      <w:pPr>
        <w:jc w:val="both"/>
      </w:pPr>
      <w:r w:rsidRPr="00D076CA">
        <w:t xml:space="preserve">Niektorí školskí koordinátori sa dohodli </w:t>
      </w:r>
      <w:r w:rsidR="0045253B">
        <w:t>aj na pokračovaní vzájomnej spolupráce v iných formách.</w:t>
      </w:r>
    </w:p>
    <w:p w14:paraId="4B2F422E" w14:textId="77777777" w:rsidR="004F46DC" w:rsidRPr="004F46DC" w:rsidRDefault="004F46DC" w:rsidP="00FB2546">
      <w:pPr>
        <w:jc w:val="both"/>
      </w:pPr>
    </w:p>
    <w:p w14:paraId="31158762" w14:textId="6F0AB780" w:rsidR="00BE193C" w:rsidRDefault="00FB2546" w:rsidP="00FF061F">
      <w:pPr>
        <w:jc w:val="both"/>
        <w:rPr>
          <w:b/>
          <w:bCs/>
        </w:rPr>
      </w:pPr>
      <w:r w:rsidRPr="00EA7C17">
        <w:rPr>
          <w:b/>
          <w:bCs/>
        </w:rPr>
        <w:t>Vý</w:t>
      </w:r>
      <w:r w:rsidR="00495FC2">
        <w:rPr>
          <w:b/>
          <w:bCs/>
        </w:rPr>
        <w:t>ber z vyjadren</w:t>
      </w:r>
      <w:r w:rsidR="00BB1B25">
        <w:rPr>
          <w:b/>
          <w:bCs/>
        </w:rPr>
        <w:t>í</w:t>
      </w:r>
      <w:r w:rsidR="0045253B">
        <w:rPr>
          <w:b/>
          <w:bCs/>
        </w:rPr>
        <w:t xml:space="preserve"> </w:t>
      </w:r>
      <w:r w:rsidR="00495FC2">
        <w:rPr>
          <w:b/>
          <w:bCs/>
        </w:rPr>
        <w:t xml:space="preserve">školských koordinátorov </w:t>
      </w:r>
      <w:r w:rsidR="00FF061F">
        <w:rPr>
          <w:b/>
          <w:bCs/>
        </w:rPr>
        <w:t>z</w:t>
      </w:r>
      <w:r w:rsidR="0045253B">
        <w:rPr>
          <w:b/>
          <w:bCs/>
        </w:rPr>
        <w:t>a Českú republiku a za Slovenskú republiku</w:t>
      </w:r>
    </w:p>
    <w:p w14:paraId="3B6FDB94" w14:textId="77777777" w:rsidR="00BE193C" w:rsidRPr="00213BFA" w:rsidRDefault="00BE193C" w:rsidP="00BE193C">
      <w:pPr>
        <w:jc w:val="both"/>
        <w:rPr>
          <w:rStyle w:val="rynqvb"/>
          <w:i/>
          <w:iCs/>
        </w:rPr>
      </w:pPr>
      <w:r w:rsidRPr="00213BFA">
        <w:rPr>
          <w:rStyle w:val="rynqvb"/>
          <w:i/>
          <w:iCs/>
        </w:rPr>
        <w:t>„... Na vyučovacích hodinách sme sa rozprávali o Slovenskej republike, spievali sme slovenskú hymnu, kreslili slovenskú vlajku.</w:t>
      </w:r>
      <w:r w:rsidRPr="00213BFA">
        <w:rPr>
          <w:rStyle w:val="hwtze"/>
          <w:i/>
          <w:iCs/>
        </w:rPr>
        <w:t xml:space="preserve"> </w:t>
      </w:r>
      <w:r w:rsidRPr="00213BFA">
        <w:rPr>
          <w:rStyle w:val="rynqvb"/>
          <w:i/>
          <w:iCs/>
        </w:rPr>
        <w:t>Na hodinách čítania sme si dokonca čítali slovenské ľudové rozprávky, porovnávali ich s tými českými a hľadali podobnosti.</w:t>
      </w:r>
      <w:r w:rsidRPr="00213BFA">
        <w:rPr>
          <w:rStyle w:val="hwtze"/>
          <w:i/>
          <w:iCs/>
        </w:rPr>
        <w:t xml:space="preserve"> </w:t>
      </w:r>
      <w:r w:rsidRPr="00213BFA">
        <w:rPr>
          <w:rStyle w:val="rynqvb"/>
          <w:i/>
          <w:iCs/>
        </w:rPr>
        <w:t>Na YouTube sme videli krátke rozprávky v slovenskom jazyku.</w:t>
      </w:r>
      <w:r w:rsidRPr="00213BFA">
        <w:rPr>
          <w:rStyle w:val="hwtze"/>
          <w:i/>
          <w:iCs/>
        </w:rPr>
        <w:t xml:space="preserve"> </w:t>
      </w:r>
      <w:r w:rsidRPr="00213BFA">
        <w:rPr>
          <w:rStyle w:val="rynqvb"/>
          <w:i/>
          <w:iCs/>
        </w:rPr>
        <w:t>Sme radi, že si záložky vymeníme práve s našimi najbližšími susedmi... Tento projekt bol pre mňa novou skúsenosťou a som rada, že sme sa do neho zapojili.“</w:t>
      </w:r>
    </w:p>
    <w:p w14:paraId="35399D95" w14:textId="77777777" w:rsidR="00BE193C" w:rsidRPr="002D1F07" w:rsidRDefault="00BE193C" w:rsidP="00BE193C">
      <w:pPr>
        <w:jc w:val="both"/>
        <w:rPr>
          <w:b/>
          <w:bCs/>
        </w:rPr>
      </w:pPr>
      <w:r w:rsidRPr="002D1F07">
        <w:rPr>
          <w:b/>
          <w:bCs/>
        </w:rPr>
        <w:t>Naďa Šnajdrová, 5. Základní škola, Matěje Kopeckého, Cheb, ČR</w:t>
      </w:r>
    </w:p>
    <w:p w14:paraId="12F2DC8A" w14:textId="77777777" w:rsidR="008A60AD" w:rsidRDefault="008A60AD" w:rsidP="00FB2546">
      <w:pPr>
        <w:pStyle w:val="Bezriadkovania1"/>
        <w:rPr>
          <w:rFonts w:ascii="Times New Roman" w:hAnsi="Times New Roman"/>
          <w:b/>
          <w:color w:val="222222"/>
          <w:sz w:val="24"/>
          <w:szCs w:val="24"/>
          <w:highlight w:val="yellow"/>
          <w:shd w:val="clear" w:color="auto" w:fill="FFFFFF"/>
        </w:rPr>
      </w:pPr>
    </w:p>
    <w:p w14:paraId="019B6823" w14:textId="183BBAD3" w:rsidR="00D97E6E" w:rsidRPr="004306B8" w:rsidRDefault="00D97E6E" w:rsidP="00D97E6E">
      <w:pPr>
        <w:jc w:val="both"/>
        <w:rPr>
          <w:i/>
          <w:iCs/>
        </w:rPr>
      </w:pPr>
      <w:r w:rsidRPr="004306B8">
        <w:rPr>
          <w:i/>
          <w:iCs/>
        </w:rPr>
        <w:t>„Poslaním každého učiteľa a najmä učiteľa</w:t>
      </w:r>
      <w:r w:rsidR="00BB1B25">
        <w:rPr>
          <w:i/>
          <w:iCs/>
        </w:rPr>
        <w:t xml:space="preserve"> </w:t>
      </w:r>
      <w:r w:rsidR="00B47BF2">
        <w:rPr>
          <w:i/>
          <w:iCs/>
        </w:rPr>
        <w:t>s</w:t>
      </w:r>
      <w:r w:rsidRPr="004306B8">
        <w:rPr>
          <w:i/>
          <w:iCs/>
        </w:rPr>
        <w:t xml:space="preserve">lovenského jazyka a literatúry je žiakom priblížiť, zatraktívniť a spríjemniť chvíle strávené s dobrou a zaujímavou knihou. O to viac, keď hovoríme o žiakoch, ktorých, povedzme si úprimne, tento predmet nezaujíma a čas strávený s knihou v ruke, považujú skôr za trest, ako odmenu. Ak sa nám týmto projektom podarí, čo i len o malý kúsok priblížiť čítanie </w:t>
      </w:r>
      <w:r w:rsidR="00917759">
        <w:rPr>
          <w:i/>
          <w:iCs/>
        </w:rPr>
        <w:t>žiakom</w:t>
      </w:r>
      <w:r w:rsidRPr="004306B8">
        <w:rPr>
          <w:i/>
          <w:iCs/>
        </w:rPr>
        <w:t>, tak ho považujem za úspešný a zmysluplný. Už teraz sa tešíme na ďalší ročník!“</w:t>
      </w:r>
    </w:p>
    <w:p w14:paraId="41F6B34C" w14:textId="77777777" w:rsidR="00D97E6E" w:rsidRDefault="00D97E6E" w:rsidP="00D97E6E">
      <w:pPr>
        <w:jc w:val="both"/>
        <w:rPr>
          <w:b/>
          <w:bCs/>
        </w:rPr>
      </w:pPr>
      <w:r w:rsidRPr="004306B8">
        <w:rPr>
          <w:b/>
          <w:bCs/>
        </w:rPr>
        <w:t>Lucia Betková, Špeciálna základná škola, Čierny Balog</w:t>
      </w:r>
    </w:p>
    <w:p w14:paraId="0C770704" w14:textId="77777777" w:rsidR="008A60AD" w:rsidRPr="00997A6E" w:rsidRDefault="008A60AD" w:rsidP="00FB2546">
      <w:pPr>
        <w:pStyle w:val="Bezriadkovania1"/>
        <w:rPr>
          <w:rFonts w:ascii="Times New Roman" w:hAnsi="Times New Roman"/>
          <w:b/>
          <w:color w:val="222222"/>
          <w:sz w:val="24"/>
          <w:szCs w:val="24"/>
          <w:highlight w:val="yellow"/>
          <w:shd w:val="clear" w:color="auto" w:fill="FFFFFF"/>
        </w:rPr>
      </w:pPr>
    </w:p>
    <w:p w14:paraId="4D54EB69" w14:textId="77777777" w:rsidR="00FB2546" w:rsidRPr="00EA7C17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Prínos česko-slovenského projektu</w:t>
      </w:r>
    </w:p>
    <w:p w14:paraId="4DD7F582" w14:textId="77777777" w:rsidR="00483936" w:rsidRPr="0045253B" w:rsidRDefault="00FB2546" w:rsidP="00FB2546">
      <w:pPr>
        <w:jc w:val="both"/>
      </w:pPr>
      <w:r w:rsidRPr="0045253B">
        <w:t xml:space="preserve">Výmena záložiek </w:t>
      </w:r>
      <w:r w:rsidR="00FF061F" w:rsidRPr="0045253B">
        <w:t xml:space="preserve">opätovne </w:t>
      </w:r>
      <w:r w:rsidRPr="0045253B">
        <w:t>pomohla českým a slovenským pedagógom, vychovávateľom v školských kluboch detí a školským knihovníkom hravou a zábavnou formou získať žiakov</w:t>
      </w:r>
      <w:r w:rsidR="00483936" w:rsidRPr="0045253B">
        <w:t xml:space="preserve"> pre čítanie s radosťou. Taktiež</w:t>
      </w:r>
      <w:r w:rsidRPr="0045253B">
        <w:t xml:space="preserve"> podporila ich dobrý vzťah ku knihám a k školskej knižnici a motivovala ich, aby </w:t>
      </w:r>
      <w:r w:rsidR="00483936" w:rsidRPr="0045253B">
        <w:t xml:space="preserve">s nadšením </w:t>
      </w:r>
      <w:r w:rsidRPr="0045253B">
        <w:t xml:space="preserve">rozvíjali svoje čitateľské záujmy a osobné talenty. Rovnako im pomohla vytvárať živé priateľské spoločenstvá, </w:t>
      </w:r>
      <w:r w:rsidR="00A947F1" w:rsidRPr="0045253B">
        <w:t>v ktorých sa žiaci učili navzájom si pomáhať a zapájať sa do tímovej práce s cieľom podporiť vzájomnú súdržnosť a užiť si spoloč</w:t>
      </w:r>
      <w:r w:rsidR="005864DB" w:rsidRPr="0045253B">
        <w:t>nú zábavu z čítania a zdieľania</w:t>
      </w:r>
      <w:r w:rsidR="00A947F1" w:rsidRPr="0045253B">
        <w:t xml:space="preserve"> čitateľských zážitkov.</w:t>
      </w:r>
    </w:p>
    <w:p w14:paraId="70F25850" w14:textId="27F00D38" w:rsidR="00FB2546" w:rsidRPr="0045253B" w:rsidRDefault="00FB2546" w:rsidP="00FB2546">
      <w:pPr>
        <w:jc w:val="both"/>
      </w:pPr>
      <w:r w:rsidRPr="0045253B">
        <w:t>Výroba záložiek, konkrétne jej výtvarná činnosť, zároveň pomohla žiakom rozvinúť jemnú motoriku, tvorivosť, predstavivosť, fantáziu, emočnú inteligenciu a umožnila im uspokojiť ich estetické cítenie a potrebu sebarealizácie. Práca na záložkách zároveň priniesla všetkým žiakom, teda aj žiakom s mentálnym postihnutím, žiakom s narušenou komunikačnou schopnosťou, žiakom pochádzajúcim zo sociálne alebo jazykovo znevýhodneného prostredia, ktorí mimo školy nemajú prístup k čítaniu kníh, potešenie z tejto činnosti, obohatila ich o skúsenosť zo sústredenej práce a o p</w:t>
      </w:r>
      <w:r w:rsidR="00A947F1" w:rsidRPr="0045253B">
        <w:t xml:space="preserve">ocit hrdosti nad ňou samou. Žiaci sa totiž pri nej učili preberať spolurozhodovanie o tom, čo sa ich osobne týkalo a čestne si splniť svoje záväzky </w:t>
      </w:r>
      <w:r w:rsidRPr="0045253B">
        <w:t xml:space="preserve">voči poväčšine neznámemu kamarátovi z pridelenej partnerskej školy. </w:t>
      </w:r>
    </w:p>
    <w:p w14:paraId="70DF617A" w14:textId="3D27BE55" w:rsidR="00C543B0" w:rsidRDefault="00FB2546" w:rsidP="00C543B0">
      <w:pPr>
        <w:jc w:val="both"/>
      </w:pPr>
      <w:r w:rsidRPr="0045253B">
        <w:t xml:space="preserve">Pridanou hodnotou česko-slovenského projektu bolo aj oživenie vyučovacieho procesu, podpora medzipredmetových vzťahov, rozšírenie vedomostí žiakov </w:t>
      </w:r>
      <w:r w:rsidR="0045253B">
        <w:t xml:space="preserve">z českého jazyka a </w:t>
      </w:r>
      <w:r w:rsidRPr="0045253B">
        <w:t>zo slovenského jazyka</w:t>
      </w:r>
      <w:r w:rsidR="0045253B">
        <w:t>,</w:t>
      </w:r>
      <w:r w:rsidRPr="0045253B">
        <w:t> literatúry, vlastivedy</w:t>
      </w:r>
      <w:r w:rsidR="0045253B">
        <w:t>,</w:t>
      </w:r>
      <w:r w:rsidRPr="0045253B">
        <w:t> geografie</w:t>
      </w:r>
      <w:r w:rsidR="0045253B">
        <w:t>, výtvarnej</w:t>
      </w:r>
      <w:r w:rsidR="00C543B0">
        <w:t xml:space="preserve"> výchovy,</w:t>
      </w:r>
      <w:r w:rsidR="0045253B">
        <w:t> pracovnej výchovy</w:t>
      </w:r>
      <w:r w:rsidR="00C543B0">
        <w:t xml:space="preserve"> a zoznámenie sa s oboma jazykmi v písanej podobe.</w:t>
      </w:r>
    </w:p>
    <w:p w14:paraId="659415F0" w14:textId="0E2F298C" w:rsidR="00FB2546" w:rsidRDefault="00A947F1" w:rsidP="00FB2546">
      <w:pPr>
        <w:jc w:val="both"/>
      </w:pPr>
      <w:r w:rsidRPr="0045253B">
        <w:t>Jeho bonusom bolo</w:t>
      </w:r>
      <w:r w:rsidR="00FB2546" w:rsidRPr="0045253B">
        <w:t xml:space="preserve"> aj nadviazanie vzájomnej spolupráce medzi školami</w:t>
      </w:r>
      <w:r w:rsidR="0045253B">
        <w:t>,</w:t>
      </w:r>
      <w:r w:rsidR="00FB2546" w:rsidRPr="0045253B">
        <w:t> spoznávanie jazyka, literatúry, histórie, kultúry či regionálnych zvykov v oboch republikách</w:t>
      </w:r>
      <w:r w:rsidR="0045253B">
        <w:t xml:space="preserve"> a</w:t>
      </w:r>
      <w:r w:rsidR="00C543B0">
        <w:t> </w:t>
      </w:r>
      <w:r w:rsidR="0045253B">
        <w:t>rovnako</w:t>
      </w:r>
      <w:r w:rsidR="00C543B0">
        <w:t xml:space="preserve"> aj </w:t>
      </w:r>
      <w:r w:rsidR="00C543B0">
        <w:lastRenderedPageBreak/>
        <w:t>upevňovanie medziľudských vzťahov v rámci tried, keď si žiaci pomáhali pri výrobe záložiek a pri príprave a realizácii rozmanitých čitateľských aktivít</w:t>
      </w:r>
      <w:r w:rsidR="0045253B">
        <w:t>.</w:t>
      </w:r>
    </w:p>
    <w:p w14:paraId="33D22CA4" w14:textId="77777777" w:rsidR="00675C87" w:rsidRDefault="00675C87" w:rsidP="00FB2546">
      <w:pPr>
        <w:jc w:val="both"/>
        <w:rPr>
          <w:b/>
          <w:bCs/>
        </w:rPr>
      </w:pPr>
    </w:p>
    <w:p w14:paraId="0046A6A7" w14:textId="3F37E98C" w:rsidR="00FB2546" w:rsidRPr="00997A6E" w:rsidRDefault="00FB2546" w:rsidP="00FB2546">
      <w:pPr>
        <w:jc w:val="both"/>
        <w:rPr>
          <w:b/>
          <w:bCs/>
          <w:strike/>
          <w:highlight w:val="yellow"/>
        </w:rPr>
      </w:pPr>
      <w:r w:rsidRPr="00EA7C17">
        <w:rPr>
          <w:b/>
          <w:bCs/>
        </w:rPr>
        <w:t>Poďakovanie</w:t>
      </w:r>
    </w:p>
    <w:p w14:paraId="3173F603" w14:textId="5569042E" w:rsidR="00FB2546" w:rsidRPr="009D5017" w:rsidRDefault="00FB2546" w:rsidP="00FB2546">
      <w:pPr>
        <w:jc w:val="both"/>
      </w:pPr>
      <w:r w:rsidRPr="009D5017">
        <w:t xml:space="preserve">Naše úprimné poďakovanie patrí </w:t>
      </w:r>
      <w:r w:rsidRPr="009D5017">
        <w:rPr>
          <w:b/>
        </w:rPr>
        <w:t>všetkým</w:t>
      </w:r>
      <w:r w:rsidRPr="009D5017">
        <w:t>, ktorí sa slobodne a dobrovoľne zapojili do česko-slovenského projektu a podieľali sa na jeho príprave, propagácii, realizácii a hodnotení v Českej republike a Slovenskej republike.</w:t>
      </w:r>
    </w:p>
    <w:p w14:paraId="48B1A469" w14:textId="3B450BAD" w:rsidR="00FB2546" w:rsidRPr="009D5017" w:rsidRDefault="00FB2546" w:rsidP="00FB2546">
      <w:pPr>
        <w:jc w:val="both"/>
      </w:pPr>
      <w:r w:rsidRPr="009D5017">
        <w:t>Ďalej ďakujeme</w:t>
      </w:r>
      <w:r w:rsidR="009D5017">
        <w:rPr>
          <w:b/>
        </w:rPr>
        <w:t xml:space="preserve"> </w:t>
      </w:r>
      <w:r w:rsidR="0045253B">
        <w:rPr>
          <w:b/>
        </w:rPr>
        <w:t xml:space="preserve">tvorivým, </w:t>
      </w:r>
      <w:r w:rsidR="009D5017">
        <w:rPr>
          <w:b/>
        </w:rPr>
        <w:t>inšpirujúci</w:t>
      </w:r>
      <w:r w:rsidR="0045253B">
        <w:rPr>
          <w:b/>
        </w:rPr>
        <w:t>m,</w:t>
      </w:r>
      <w:r w:rsidR="009D5017">
        <w:rPr>
          <w:b/>
        </w:rPr>
        <w:t> obdivuhodným</w:t>
      </w:r>
      <w:r w:rsidR="0045253B">
        <w:rPr>
          <w:b/>
        </w:rPr>
        <w:t xml:space="preserve"> a neuveriteľne ochotným</w:t>
      </w:r>
      <w:r w:rsidRPr="009D5017">
        <w:t xml:space="preserve"> </w:t>
      </w:r>
      <w:r w:rsidRPr="009D5017">
        <w:rPr>
          <w:b/>
          <w:bCs/>
        </w:rPr>
        <w:t>českým a slovenským</w:t>
      </w:r>
      <w:r w:rsidRPr="009D5017">
        <w:rPr>
          <w:b/>
        </w:rPr>
        <w:t xml:space="preserve"> školským koordinátorom </w:t>
      </w:r>
      <w:r w:rsidRPr="009D5017">
        <w:t>česko-slovenského projektu za prijatie pridelenej partnerskej školy, za skvelú koordináciu výroby záložiek na svojej škole a</w:t>
      </w:r>
      <w:r w:rsidR="0045253B">
        <w:t> neochvejnú podporu žiakov</w:t>
      </w:r>
      <w:r w:rsidRPr="009D5017">
        <w:t xml:space="preserve">, aby </w:t>
      </w:r>
      <w:r w:rsidR="0045253B">
        <w:t xml:space="preserve">ich </w:t>
      </w:r>
      <w:r w:rsidRPr="009D5017">
        <w:t xml:space="preserve">zobrazený motív na záložke bol v súlade s vyhlásenou témou a za priateľskú komunikáciu so svojou partnerskou školou. </w:t>
      </w:r>
    </w:p>
    <w:p w14:paraId="61FD37C5" w14:textId="77777777" w:rsidR="00FB2546" w:rsidRPr="009D5017" w:rsidRDefault="00FB2546" w:rsidP="00FB2546">
      <w:pPr>
        <w:jc w:val="both"/>
      </w:pPr>
      <w:r w:rsidRPr="009D5017">
        <w:t>Osobitne ďakujeme im a ich vzácnym kolegom</w:t>
      </w:r>
      <w:r w:rsidR="0017173D">
        <w:t xml:space="preserve"> za všetky originálne, tvorivé a pútavé</w:t>
      </w:r>
      <w:r w:rsidRPr="009D5017">
        <w:t xml:space="preserve"> aktivity, ktoré zrealizovali na podporu kreatívneho čítania v triedach alebo v školských knižniciach.</w:t>
      </w:r>
    </w:p>
    <w:p w14:paraId="33F9A454" w14:textId="77777777" w:rsidR="00675C87" w:rsidRDefault="00675C87" w:rsidP="00FB2546">
      <w:pPr>
        <w:jc w:val="both"/>
        <w:rPr>
          <w:b/>
          <w:bCs/>
        </w:rPr>
      </w:pPr>
    </w:p>
    <w:p w14:paraId="2F39AB9E" w14:textId="210766A6" w:rsidR="00FB2546" w:rsidRPr="00EA7C17" w:rsidRDefault="00FB2546" w:rsidP="00FB2546">
      <w:pPr>
        <w:jc w:val="both"/>
      </w:pPr>
      <w:r w:rsidRPr="009D5017">
        <w:rPr>
          <w:b/>
          <w:bCs/>
        </w:rPr>
        <w:t>Oprávnene im patrí naša veľká vďaka, úprimný obdiv a hlboká úcta.</w:t>
      </w:r>
    </w:p>
    <w:p w14:paraId="32D74B30" w14:textId="77777777" w:rsidR="00675C87" w:rsidRDefault="00675C87" w:rsidP="00FB2546">
      <w:pPr>
        <w:jc w:val="both"/>
        <w:rPr>
          <w:b/>
          <w:bCs/>
        </w:rPr>
      </w:pPr>
    </w:p>
    <w:p w14:paraId="1D02C554" w14:textId="0B2202EF" w:rsidR="00FB2546" w:rsidRPr="00EA7C17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Špeciálne poďakovanie</w:t>
      </w:r>
    </w:p>
    <w:p w14:paraId="0E58FA17" w14:textId="77777777" w:rsidR="00FB2546" w:rsidRPr="00EA7C17" w:rsidRDefault="00FB2546" w:rsidP="00FB2546">
      <w:pPr>
        <w:jc w:val="both"/>
      </w:pPr>
      <w:r w:rsidRPr="0017173D">
        <w:t xml:space="preserve">Naša úprimná a hlboká vďačnosť patrí aj </w:t>
      </w:r>
      <w:r w:rsidRPr="0017173D">
        <w:rPr>
          <w:b/>
          <w:bCs/>
        </w:rPr>
        <w:t>českým a slovenským</w:t>
      </w:r>
      <w:r w:rsidRPr="0017173D">
        <w:t xml:space="preserve"> </w:t>
      </w:r>
      <w:r w:rsidRPr="0017173D">
        <w:rPr>
          <w:b/>
          <w:bCs/>
        </w:rPr>
        <w:t>žiakom</w:t>
      </w:r>
      <w:r w:rsidRPr="0017173D">
        <w:t xml:space="preserve"> základných škôl a osemročných gymnázií za to, že sa opäť stali nezvyčajnými poslami priateľstva a dobrosrdečnosti a využili svoje nadšenie, nadanie a talenty na ušľachtilý cieľ, ktorým je sebavzdelávanie a vzdelávanie druhých, a že v</w:t>
      </w:r>
      <w:r w:rsidR="0017173D">
        <w:t xml:space="preserve">ytvárali živé priateľstva v triedach a </w:t>
      </w:r>
      <w:r w:rsidRPr="0017173D">
        <w:t>medzi školami.</w:t>
      </w:r>
    </w:p>
    <w:p w14:paraId="067EFE47" w14:textId="77777777" w:rsidR="00FB2546" w:rsidRPr="00EA7C17" w:rsidRDefault="00FB2546" w:rsidP="00FB2546">
      <w:pPr>
        <w:jc w:val="both"/>
        <w:rPr>
          <w:b/>
          <w:bCs/>
        </w:rPr>
      </w:pPr>
    </w:p>
    <w:p w14:paraId="50EDACEE" w14:textId="77777777" w:rsidR="00FB2546" w:rsidRPr="00EA7C17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Zvláštne poďakovanie</w:t>
      </w:r>
    </w:p>
    <w:p w14:paraId="490FF6B5" w14:textId="77777777" w:rsidR="00FB2546" w:rsidRPr="00EA7C17" w:rsidRDefault="00FB2546" w:rsidP="00FB2546">
      <w:pPr>
        <w:jc w:val="both"/>
      </w:pPr>
      <w:r w:rsidRPr="0017173D">
        <w:t xml:space="preserve">Zvlášť chceme poďakovať všetkým </w:t>
      </w:r>
      <w:r w:rsidRPr="0017173D">
        <w:rPr>
          <w:b/>
          <w:bCs/>
        </w:rPr>
        <w:t>slovenským školám</w:t>
      </w:r>
      <w:r w:rsidRPr="0017173D">
        <w:t>, ktoré z dôvodu malého počtu prihlásených českých škôl s pokorou prijali za svojho partnera pridelenú slovenskú školu.</w:t>
      </w:r>
    </w:p>
    <w:p w14:paraId="04786C34" w14:textId="77777777" w:rsidR="00FB2546" w:rsidRPr="00EA7C17" w:rsidRDefault="00FB2546" w:rsidP="00FB2546">
      <w:pPr>
        <w:jc w:val="both"/>
        <w:rPr>
          <w:b/>
          <w:bCs/>
        </w:rPr>
      </w:pPr>
    </w:p>
    <w:p w14:paraId="1ADBB054" w14:textId="77777777" w:rsidR="00FB2546" w:rsidRPr="00EA7C17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Poďakovanie českému partnerovi</w:t>
      </w:r>
    </w:p>
    <w:p w14:paraId="79084B26" w14:textId="6F30313D" w:rsidR="00FB2546" w:rsidRPr="0093267A" w:rsidRDefault="00FB2546" w:rsidP="00FB2546">
      <w:pPr>
        <w:jc w:val="both"/>
      </w:pPr>
      <w:r w:rsidRPr="0017173D">
        <w:t xml:space="preserve">Veľká vďaka patrí </w:t>
      </w:r>
      <w:r w:rsidRPr="0017173D">
        <w:rPr>
          <w:b/>
          <w:bCs/>
        </w:rPr>
        <w:t>zástupcom Knižnice Jiřího Mahena v Brne</w:t>
      </w:r>
      <w:r w:rsidRPr="0017173D">
        <w:rPr>
          <w:bCs/>
        </w:rPr>
        <w:t xml:space="preserve"> za možnosť spoločne </w:t>
      </w:r>
      <w:r w:rsidR="0017173D" w:rsidRPr="0017173D">
        <w:rPr>
          <w:bCs/>
        </w:rPr>
        <w:t xml:space="preserve">naďalej </w:t>
      </w:r>
      <w:r w:rsidRPr="0093267A">
        <w:rPr>
          <w:bCs/>
        </w:rPr>
        <w:t>realizovať česko-slovenský projekt</w:t>
      </w:r>
      <w:r w:rsidR="0017173D" w:rsidRPr="0093267A">
        <w:rPr>
          <w:bCs/>
        </w:rPr>
        <w:t>.</w:t>
      </w:r>
      <w:r w:rsidRPr="0093267A">
        <w:rPr>
          <w:bCs/>
        </w:rPr>
        <w:t xml:space="preserve"> Menovite ďakujeme riaditeľke knižnice Ing. Libuši Nivnickej za jej veľkorysosť podporovať čítanie,  vytváranie priateľských vzťahov medzi českými a slovenskými základnými školami a osemročnými gymnáziami a poznávanie jazyka, literatúry, histórie, kultúry či regionálnych zvykov v oboch republikách.</w:t>
      </w:r>
      <w:r w:rsidR="0093267A" w:rsidRPr="0093267A">
        <w:rPr>
          <w:bCs/>
        </w:rPr>
        <w:t xml:space="preserve"> Naša vďaka patrí aj Mgr. Pavlíne Líšovskej za preklad dokumentov do českého jazyka.</w:t>
      </w:r>
    </w:p>
    <w:p w14:paraId="4E37D954" w14:textId="77777777" w:rsidR="00411463" w:rsidRPr="0093267A" w:rsidRDefault="00411463"/>
    <w:p w14:paraId="4F995457" w14:textId="77777777" w:rsidR="008A60AD" w:rsidRPr="0093267A" w:rsidRDefault="008A60AD" w:rsidP="008A60AD">
      <w:pPr>
        <w:jc w:val="both"/>
      </w:pPr>
    </w:p>
    <w:p w14:paraId="48456BDD" w14:textId="77777777" w:rsidR="00356636" w:rsidRPr="0093267A" w:rsidRDefault="00356636" w:rsidP="008A60AD">
      <w:pPr>
        <w:jc w:val="both"/>
        <w:rPr>
          <w:b/>
        </w:rPr>
      </w:pPr>
    </w:p>
    <w:p w14:paraId="2A47EA75" w14:textId="77777777" w:rsidR="00356636" w:rsidRPr="0093267A" w:rsidRDefault="00356636" w:rsidP="008A60AD">
      <w:pPr>
        <w:jc w:val="both"/>
        <w:rPr>
          <w:b/>
        </w:rPr>
      </w:pPr>
    </w:p>
    <w:p w14:paraId="23FA56EF" w14:textId="77777777" w:rsidR="008A60AD" w:rsidRPr="0093267A" w:rsidRDefault="008A60AD" w:rsidP="008A60AD">
      <w:pPr>
        <w:jc w:val="both"/>
        <w:rPr>
          <w:b/>
        </w:rPr>
      </w:pPr>
      <w:r w:rsidRPr="0093267A">
        <w:rPr>
          <w:b/>
        </w:rPr>
        <w:t>Vypracovala:</w:t>
      </w:r>
    </w:p>
    <w:p w14:paraId="55E5CCCA" w14:textId="6FBEC839" w:rsidR="008A60AD" w:rsidRPr="0017173D" w:rsidRDefault="008A60AD" w:rsidP="008A60AD">
      <w:pPr>
        <w:jc w:val="both"/>
      </w:pPr>
      <w:r w:rsidRPr="0093267A">
        <w:t xml:space="preserve">Mgr. Rozália Cenigová </w:t>
      </w:r>
      <w:r w:rsidR="0017173D" w:rsidRPr="0093267A">
        <w:t>(2</w:t>
      </w:r>
      <w:r w:rsidR="00BC1158">
        <w:t>7</w:t>
      </w:r>
      <w:r w:rsidRPr="0093267A">
        <w:t>. 11. 202</w:t>
      </w:r>
      <w:r w:rsidR="001853FF" w:rsidRPr="0093267A">
        <w:t>3</w:t>
      </w:r>
      <w:r w:rsidRPr="0093267A">
        <w:t>)</w:t>
      </w:r>
    </w:p>
    <w:p w14:paraId="6BEE4389" w14:textId="77777777" w:rsidR="008A60AD" w:rsidRPr="0017173D" w:rsidRDefault="008A60AD" w:rsidP="008A60AD">
      <w:pPr>
        <w:jc w:val="both"/>
      </w:pPr>
      <w:r w:rsidRPr="0017173D">
        <w:t>metodička a hlavný odborný garant česko-slovenského projektu</w:t>
      </w:r>
    </w:p>
    <w:p w14:paraId="2EA1DD06" w14:textId="5514673D" w:rsidR="008A60AD" w:rsidRPr="0017173D" w:rsidRDefault="008A60AD" w:rsidP="008A60AD">
      <w:pPr>
        <w:jc w:val="both"/>
      </w:pPr>
      <w:r w:rsidRPr="0017173D">
        <w:t xml:space="preserve">Oddelenie </w:t>
      </w:r>
      <w:r w:rsidR="001853FF">
        <w:t>knižničných a informačných služieb</w:t>
      </w:r>
    </w:p>
    <w:p w14:paraId="12A90B92" w14:textId="77777777" w:rsidR="008A60AD" w:rsidRPr="0017173D" w:rsidRDefault="008A60AD" w:rsidP="008A60AD">
      <w:pPr>
        <w:jc w:val="both"/>
      </w:pPr>
      <w:r w:rsidRPr="0017173D">
        <w:t>Odbor podpory neformálneho vzdelávania a mládeže</w:t>
      </w:r>
    </w:p>
    <w:p w14:paraId="7A2D9217" w14:textId="77777777" w:rsidR="008A60AD" w:rsidRPr="0017173D" w:rsidRDefault="008A60AD" w:rsidP="008A60AD">
      <w:pPr>
        <w:jc w:val="both"/>
      </w:pPr>
      <w:r w:rsidRPr="0017173D">
        <w:t>Národný inštitút vzdelávania a mládeže</w:t>
      </w:r>
    </w:p>
    <w:p w14:paraId="414A6315" w14:textId="77777777" w:rsidR="008A60AD" w:rsidRPr="0017173D" w:rsidRDefault="008A60AD" w:rsidP="008A60AD">
      <w:pPr>
        <w:jc w:val="both"/>
      </w:pPr>
      <w:r w:rsidRPr="0017173D">
        <w:t>Pracovisko Hálova 6</w:t>
      </w:r>
    </w:p>
    <w:p w14:paraId="5DC7F7AA" w14:textId="77777777" w:rsidR="008A60AD" w:rsidRDefault="008A60AD" w:rsidP="008A60AD">
      <w:pPr>
        <w:jc w:val="both"/>
      </w:pPr>
      <w:r w:rsidRPr="0017173D">
        <w:t>851 01 Bratislava</w:t>
      </w:r>
    </w:p>
    <w:p w14:paraId="5B752932" w14:textId="77777777" w:rsidR="008A60AD" w:rsidRPr="00EF0D3B" w:rsidRDefault="008A60AD" w:rsidP="008A60AD">
      <w:pPr>
        <w:jc w:val="both"/>
      </w:pPr>
      <w:r>
        <w:t>Slovenská republika</w:t>
      </w:r>
    </w:p>
    <w:p w14:paraId="38BA4758" w14:textId="14DB1D16" w:rsidR="008A60AD" w:rsidRDefault="008A60AD" w:rsidP="008A60AD">
      <w:pPr>
        <w:jc w:val="both"/>
      </w:pPr>
      <w:r>
        <w:t>Tel.: +421 2 68 20</w:t>
      </w:r>
      <w:r w:rsidRPr="00EF0D3B">
        <w:t>8</w:t>
      </w:r>
      <w:r>
        <w:t xml:space="preserve"> 6</w:t>
      </w:r>
      <w:r w:rsidRPr="00EF0D3B">
        <w:t xml:space="preserve">10, e-mail: </w:t>
      </w:r>
      <w:hyperlink r:id="rId9" w:history="1">
        <w:r w:rsidR="00675C87" w:rsidRPr="00791C22">
          <w:rPr>
            <w:rStyle w:val="Hyperlink"/>
          </w:rPr>
          <w:t>rozalia.cenigova@nivam.sk</w:t>
        </w:r>
      </w:hyperlink>
      <w:r w:rsidR="00675C87">
        <w:t xml:space="preserve"> </w:t>
      </w:r>
    </w:p>
    <w:p w14:paraId="2A3F9C70" w14:textId="510EB2ED" w:rsidR="0017173D" w:rsidRPr="009A4BA9" w:rsidRDefault="0009025B" w:rsidP="008A60AD">
      <w:pPr>
        <w:jc w:val="both"/>
      </w:pPr>
      <w:hyperlink r:id="rId10" w:history="1">
        <w:r w:rsidR="008A60AD" w:rsidRPr="00BF1E3A">
          <w:rPr>
            <w:rStyle w:val="Hyperlink"/>
          </w:rPr>
          <w:t>www.nivam.sk</w:t>
        </w:r>
      </w:hyperlink>
      <w:r w:rsidR="008A60AD">
        <w:t xml:space="preserve"> </w:t>
      </w:r>
    </w:p>
    <w:p w14:paraId="65613C04" w14:textId="77777777" w:rsidR="008A60AD" w:rsidRDefault="008A60AD" w:rsidP="008A60AD">
      <w:pPr>
        <w:jc w:val="both"/>
        <w:rPr>
          <w:b/>
          <w:bCs/>
        </w:rPr>
      </w:pPr>
      <w:r w:rsidRPr="005B0C96">
        <w:rPr>
          <w:b/>
          <w:bCs/>
        </w:rPr>
        <w:lastRenderedPageBreak/>
        <w:t>Organizátori:</w:t>
      </w:r>
    </w:p>
    <w:p w14:paraId="5E4862A8" w14:textId="77777777" w:rsidR="008A60AD" w:rsidRDefault="008A60AD" w:rsidP="008A60AD">
      <w:pPr>
        <w:jc w:val="both"/>
        <w:rPr>
          <w:b/>
          <w:bCs/>
        </w:rPr>
      </w:pPr>
    </w:p>
    <w:p w14:paraId="19FDB4E1" w14:textId="77777777" w:rsidR="008A60AD" w:rsidRDefault="008A60AD" w:rsidP="008A60AD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D21B1C" wp14:editId="3843BE89">
            <wp:simplePos x="0" y="0"/>
            <wp:positionH relativeFrom="column">
              <wp:posOffset>4095750</wp:posOffset>
            </wp:positionH>
            <wp:positionV relativeFrom="paragraph">
              <wp:posOffset>143510</wp:posOffset>
            </wp:positionV>
            <wp:extent cx="1733550" cy="755650"/>
            <wp:effectExtent l="0" t="0" r="0" b="6350"/>
            <wp:wrapNone/>
            <wp:docPr id="5" name="Obrázok 5" descr="C:\Users\Rozalia Cenigova\AppData\Local\Temp\Rar$DIa0.722\kjm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zalia Cenigova\AppData\Local\Temp\Rar$DIa0.722\kjm_logo_rgb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0DA28" w14:textId="77777777" w:rsidR="008A60AD" w:rsidRDefault="008A60AD" w:rsidP="008A60AD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A010CE" wp14:editId="427C5E8A">
            <wp:simplePos x="0" y="0"/>
            <wp:positionH relativeFrom="column">
              <wp:posOffset>1943100</wp:posOffset>
            </wp:positionH>
            <wp:positionV relativeFrom="paragraph">
              <wp:posOffset>53340</wp:posOffset>
            </wp:positionV>
            <wp:extent cx="1819275" cy="647700"/>
            <wp:effectExtent l="0" t="0" r="9525" b="0"/>
            <wp:wrapNone/>
            <wp:docPr id="4" name="Obrázok 4" descr="NIV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VAM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EFAF4" wp14:editId="01AC1A5F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476375" cy="485775"/>
            <wp:effectExtent l="0" t="0" r="9525" b="9525"/>
            <wp:wrapNone/>
            <wp:docPr id="3" name="Obrázok 3" descr="C:\Novy PC\LOGO MINISTER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vy PC\LOGO MINISTERSTVA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</w:t>
      </w:r>
    </w:p>
    <w:p w14:paraId="628DEFC5" w14:textId="77777777" w:rsidR="008A60AD" w:rsidRDefault="008A60AD" w:rsidP="008A60AD"/>
    <w:p w14:paraId="7A343E17" w14:textId="77777777" w:rsidR="008A60AD" w:rsidRDefault="008A60AD" w:rsidP="008A60AD"/>
    <w:p w14:paraId="413EFD47" w14:textId="77777777" w:rsidR="008A60AD" w:rsidRDefault="008A60AD"/>
    <w:sectPr w:rsidR="008A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46"/>
    <w:rsid w:val="00047065"/>
    <w:rsid w:val="000501B3"/>
    <w:rsid w:val="000831D8"/>
    <w:rsid w:val="000A30FD"/>
    <w:rsid w:val="000E795D"/>
    <w:rsid w:val="00101E81"/>
    <w:rsid w:val="001050D5"/>
    <w:rsid w:val="00136262"/>
    <w:rsid w:val="0017173D"/>
    <w:rsid w:val="001845EB"/>
    <w:rsid w:val="001853FF"/>
    <w:rsid w:val="001861CB"/>
    <w:rsid w:val="00186B9C"/>
    <w:rsid w:val="0019766C"/>
    <w:rsid w:val="001B0577"/>
    <w:rsid w:val="001C08E5"/>
    <w:rsid w:val="001F6B2D"/>
    <w:rsid w:val="002A3C42"/>
    <w:rsid w:val="0030778F"/>
    <w:rsid w:val="00326762"/>
    <w:rsid w:val="00356636"/>
    <w:rsid w:val="003736BC"/>
    <w:rsid w:val="00377DD1"/>
    <w:rsid w:val="003930D0"/>
    <w:rsid w:val="003939BD"/>
    <w:rsid w:val="003C6793"/>
    <w:rsid w:val="003D5E9D"/>
    <w:rsid w:val="003E68EB"/>
    <w:rsid w:val="0040106E"/>
    <w:rsid w:val="00411463"/>
    <w:rsid w:val="0041790D"/>
    <w:rsid w:val="0045253B"/>
    <w:rsid w:val="0047025E"/>
    <w:rsid w:val="00483936"/>
    <w:rsid w:val="00495FC2"/>
    <w:rsid w:val="004F199D"/>
    <w:rsid w:val="004F46DC"/>
    <w:rsid w:val="005043B7"/>
    <w:rsid w:val="00542306"/>
    <w:rsid w:val="00577E79"/>
    <w:rsid w:val="005864DB"/>
    <w:rsid w:val="00587463"/>
    <w:rsid w:val="00597EE7"/>
    <w:rsid w:val="005A03BE"/>
    <w:rsid w:val="005E201F"/>
    <w:rsid w:val="00623933"/>
    <w:rsid w:val="00633AFA"/>
    <w:rsid w:val="00651CDB"/>
    <w:rsid w:val="00653209"/>
    <w:rsid w:val="00654C22"/>
    <w:rsid w:val="00675C87"/>
    <w:rsid w:val="00676974"/>
    <w:rsid w:val="006819F3"/>
    <w:rsid w:val="00681D4B"/>
    <w:rsid w:val="006D0422"/>
    <w:rsid w:val="006E0891"/>
    <w:rsid w:val="00712AC9"/>
    <w:rsid w:val="00741FC8"/>
    <w:rsid w:val="00744ACD"/>
    <w:rsid w:val="00757A70"/>
    <w:rsid w:val="00761A7E"/>
    <w:rsid w:val="00762462"/>
    <w:rsid w:val="0076293E"/>
    <w:rsid w:val="007650AE"/>
    <w:rsid w:val="007B5350"/>
    <w:rsid w:val="00815956"/>
    <w:rsid w:val="00831EC5"/>
    <w:rsid w:val="00835DFE"/>
    <w:rsid w:val="0084315E"/>
    <w:rsid w:val="00844E5A"/>
    <w:rsid w:val="0086365B"/>
    <w:rsid w:val="008714B1"/>
    <w:rsid w:val="008A60AD"/>
    <w:rsid w:val="00917759"/>
    <w:rsid w:val="0093267A"/>
    <w:rsid w:val="009428EF"/>
    <w:rsid w:val="009816ED"/>
    <w:rsid w:val="009856CD"/>
    <w:rsid w:val="00996853"/>
    <w:rsid w:val="009A4BA9"/>
    <w:rsid w:val="009B57EA"/>
    <w:rsid w:val="009C0BFD"/>
    <w:rsid w:val="009D5017"/>
    <w:rsid w:val="009F74D8"/>
    <w:rsid w:val="00A46F76"/>
    <w:rsid w:val="00A578C5"/>
    <w:rsid w:val="00A64B98"/>
    <w:rsid w:val="00A75864"/>
    <w:rsid w:val="00A7734B"/>
    <w:rsid w:val="00A947F1"/>
    <w:rsid w:val="00AA4B6A"/>
    <w:rsid w:val="00AB4B08"/>
    <w:rsid w:val="00B137EB"/>
    <w:rsid w:val="00B205D1"/>
    <w:rsid w:val="00B43671"/>
    <w:rsid w:val="00B46C41"/>
    <w:rsid w:val="00B47BF2"/>
    <w:rsid w:val="00B71D0C"/>
    <w:rsid w:val="00B825BE"/>
    <w:rsid w:val="00BB1B25"/>
    <w:rsid w:val="00BC0FAD"/>
    <w:rsid w:val="00BC1158"/>
    <w:rsid w:val="00BD4CA0"/>
    <w:rsid w:val="00BE193C"/>
    <w:rsid w:val="00BF76BC"/>
    <w:rsid w:val="00C0583E"/>
    <w:rsid w:val="00C477E4"/>
    <w:rsid w:val="00C543B0"/>
    <w:rsid w:val="00C626C9"/>
    <w:rsid w:val="00C62968"/>
    <w:rsid w:val="00C73B8F"/>
    <w:rsid w:val="00C74045"/>
    <w:rsid w:val="00C9501E"/>
    <w:rsid w:val="00CA53D1"/>
    <w:rsid w:val="00CB1D63"/>
    <w:rsid w:val="00CD3CCC"/>
    <w:rsid w:val="00CE1798"/>
    <w:rsid w:val="00CF716A"/>
    <w:rsid w:val="00D01E08"/>
    <w:rsid w:val="00D076CA"/>
    <w:rsid w:val="00D152C0"/>
    <w:rsid w:val="00D324E6"/>
    <w:rsid w:val="00D3329F"/>
    <w:rsid w:val="00D406BC"/>
    <w:rsid w:val="00D81235"/>
    <w:rsid w:val="00D95B18"/>
    <w:rsid w:val="00D97E6E"/>
    <w:rsid w:val="00DD3103"/>
    <w:rsid w:val="00DD4D8F"/>
    <w:rsid w:val="00DE52E8"/>
    <w:rsid w:val="00DE7EFC"/>
    <w:rsid w:val="00DF5121"/>
    <w:rsid w:val="00E14811"/>
    <w:rsid w:val="00E22987"/>
    <w:rsid w:val="00E22AAF"/>
    <w:rsid w:val="00E26777"/>
    <w:rsid w:val="00E26999"/>
    <w:rsid w:val="00E35227"/>
    <w:rsid w:val="00E51A24"/>
    <w:rsid w:val="00E81034"/>
    <w:rsid w:val="00E81104"/>
    <w:rsid w:val="00EC3FC9"/>
    <w:rsid w:val="00EC69CF"/>
    <w:rsid w:val="00F41644"/>
    <w:rsid w:val="00F61600"/>
    <w:rsid w:val="00FB2546"/>
    <w:rsid w:val="00FC7802"/>
    <w:rsid w:val="00FE7DD1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92A2"/>
  <w15:chartTrackingRefBased/>
  <w15:docId w15:val="{243AAB13-2C4C-4A26-B014-4784B92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546"/>
    <w:rPr>
      <w:color w:val="0000FF"/>
      <w:u w:val="single"/>
    </w:rPr>
  </w:style>
  <w:style w:type="paragraph" w:customStyle="1" w:styleId="Bezriadkovania1">
    <w:name w:val="Bez riadkovania1"/>
    <w:rsid w:val="00FB25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opre">
    <w:name w:val="acopre"/>
    <w:basedOn w:val="DefaultParagraphFont"/>
    <w:rsid w:val="00FB2546"/>
  </w:style>
  <w:style w:type="paragraph" w:styleId="NormalWeb">
    <w:name w:val="Normal (Web)"/>
    <w:basedOn w:val="Normal"/>
    <w:rsid w:val="00FB25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626C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71D0C"/>
    <w:rPr>
      <w:i/>
      <w:iCs/>
    </w:rPr>
  </w:style>
  <w:style w:type="character" w:customStyle="1" w:styleId="hwtze">
    <w:name w:val="hwtze"/>
    <w:basedOn w:val="DefaultParagraphFont"/>
    <w:rsid w:val="00BE193C"/>
  </w:style>
  <w:style w:type="character" w:customStyle="1" w:styleId="rynqvb">
    <w:name w:val="rynqvb"/>
    <w:basedOn w:val="DefaultParagraphFont"/>
    <w:rsid w:val="00BE193C"/>
  </w:style>
  <w:style w:type="character" w:styleId="UnresolvedMention">
    <w:name w:val="Unresolved Mention"/>
    <w:basedOn w:val="DefaultParagraphFont"/>
    <w:uiPriority w:val="99"/>
    <w:semiHidden/>
    <w:unhideWhenUsed/>
    <w:rsid w:val="0067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ivam.sk/kniznica/skolske-kniznice/cesko-slovensky-projekt-pre-zakladne-skoly-a-osemrocne-gymnazia-zalozka-do-knihy-spaja-skoly/14-rocnik-cesko-slovenskeho-projektu-zalozka-do-knihy-spaja-skoly/" TargetMode="External"/><Relationship Id="rId12" Type="http://schemas.openxmlformats.org/officeDocument/2006/relationships/image" Target="file:///C:\Users\Rozalia%20Cenigova\AppData\Local\Temp\Rar$DIa0.722\kjm_logo_rgb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../../My%20Documents/My%20Pictures/ISLMonthLarge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file:///C:\Novy%20PC\LOGO%20MINISTERSTVA.jpg" TargetMode="External"/><Relationship Id="rId10" Type="http://schemas.openxmlformats.org/officeDocument/2006/relationships/hyperlink" Target="http://www.niva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alia.cenigova@nivam.s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8F81-272B-4E25-B4E4-57741F01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Cenigova</dc:creator>
  <cp:keywords/>
  <dc:description/>
  <cp:lastModifiedBy>Adrian Stanek</cp:lastModifiedBy>
  <cp:revision>127</cp:revision>
  <cp:lastPrinted>2023-11-21T14:13:00Z</cp:lastPrinted>
  <dcterms:created xsi:type="dcterms:W3CDTF">2022-10-12T09:43:00Z</dcterms:created>
  <dcterms:modified xsi:type="dcterms:W3CDTF">2023-11-28T12:18:00Z</dcterms:modified>
</cp:coreProperties>
</file>