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1EA7E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DCC00" w14:textId="77777777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4407E8E0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DC126" w14:textId="77777777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3967BE99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7CDB8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1C08F" w14:textId="77777777" w:rsidR="00F871B3" w:rsidRDefault="00F871B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BF964" w14:textId="23D6F1CE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B46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272" w:rsidRPr="00F871B3">
        <w:rPr>
          <w:rFonts w:ascii="Times New Roman" w:hAnsi="Times New Roman" w:cs="Times New Roman"/>
          <w:b/>
          <w:bCs/>
          <w:sz w:val="24"/>
          <w:szCs w:val="24"/>
          <w:u w:val="single"/>
        </w:rPr>
        <w:t>Peniaze – čo s ni</w:t>
      </w:r>
      <w:r w:rsidR="00F871B3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r w:rsidR="00B46272" w:rsidRPr="00F871B3">
        <w:rPr>
          <w:rFonts w:ascii="Times New Roman" w:hAnsi="Times New Roman" w:cs="Times New Roman"/>
          <w:b/>
          <w:bCs/>
          <w:sz w:val="24"/>
          <w:szCs w:val="24"/>
          <w:u w:val="single"/>
        </w:rPr>
        <w:t>i?</w:t>
      </w:r>
    </w:p>
    <w:p w14:paraId="734B3A3B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5DF86" w14:textId="7C430D98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B46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3F1F">
        <w:rPr>
          <w:rFonts w:ascii="Times New Roman" w:hAnsi="Times New Roman" w:cs="Times New Roman"/>
          <w:bCs/>
          <w:sz w:val="24"/>
          <w:szCs w:val="24"/>
        </w:rPr>
        <w:t>Workshop</w:t>
      </w:r>
      <w:r w:rsidR="00B462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realizovaný </w:t>
      </w:r>
      <w:r w:rsidR="00B46272">
        <w:rPr>
          <w:rFonts w:ascii="Times New Roman" w:hAnsi="Times New Roman" w:cs="Times New Roman"/>
          <w:bCs/>
          <w:sz w:val="24"/>
          <w:szCs w:val="24"/>
        </w:rPr>
        <w:t>pod vedením odborných lektorov</w:t>
      </w:r>
      <w:r w:rsidR="00EA75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FE7">
        <w:rPr>
          <w:rFonts w:ascii="Times New Roman" w:hAnsi="Times New Roman" w:cs="Times New Roman"/>
          <w:bCs/>
          <w:sz w:val="24"/>
          <w:szCs w:val="24"/>
        </w:rPr>
        <w:t xml:space="preserve">zo </w:t>
      </w:r>
      <w:r w:rsidR="00EA752B">
        <w:rPr>
          <w:rFonts w:ascii="Times New Roman" w:hAnsi="Times New Roman" w:cs="Times New Roman"/>
          <w:bCs/>
          <w:sz w:val="24"/>
          <w:szCs w:val="24"/>
        </w:rPr>
        <w:t>vzdelávacej agentú</w:t>
      </w:r>
      <w:r w:rsidR="000E3F1F">
        <w:rPr>
          <w:rFonts w:ascii="Times New Roman" w:hAnsi="Times New Roman" w:cs="Times New Roman"/>
          <w:bCs/>
          <w:sz w:val="24"/>
          <w:szCs w:val="24"/>
        </w:rPr>
        <w:t xml:space="preserve">ry Mladý podnikavec </w:t>
      </w:r>
      <w:r w:rsidR="00B46272">
        <w:rPr>
          <w:rFonts w:ascii="Times New Roman" w:hAnsi="Times New Roman" w:cs="Times New Roman"/>
          <w:bCs/>
          <w:sz w:val="24"/>
          <w:szCs w:val="24"/>
        </w:rPr>
        <w:t>zo Žiliny.</w:t>
      </w:r>
      <w:r w:rsidR="000E3F1F">
        <w:rPr>
          <w:rFonts w:ascii="Times New Roman" w:hAnsi="Times New Roman" w:cs="Times New Roman"/>
          <w:bCs/>
          <w:sz w:val="24"/>
          <w:szCs w:val="24"/>
        </w:rPr>
        <w:t xml:space="preserve"> Ideový rámec tvor</w:t>
      </w:r>
      <w:r w:rsidR="00F871B3">
        <w:rPr>
          <w:rFonts w:ascii="Times New Roman" w:hAnsi="Times New Roman" w:cs="Times New Roman"/>
          <w:bCs/>
          <w:sz w:val="24"/>
          <w:szCs w:val="24"/>
        </w:rPr>
        <w:t>í</w:t>
      </w:r>
      <w:r w:rsidR="000E3F1F">
        <w:rPr>
          <w:rFonts w:ascii="Times New Roman" w:hAnsi="Times New Roman" w:cs="Times New Roman"/>
          <w:bCs/>
          <w:sz w:val="24"/>
          <w:szCs w:val="24"/>
        </w:rPr>
        <w:t xml:space="preserve"> čitateľská a finančná gramotnosť.</w:t>
      </w:r>
      <w:r w:rsidR="00B46272">
        <w:rPr>
          <w:rFonts w:ascii="Times New Roman" w:hAnsi="Times New Roman" w:cs="Times New Roman"/>
          <w:bCs/>
          <w:sz w:val="24"/>
          <w:szCs w:val="24"/>
        </w:rPr>
        <w:t xml:space="preserve"> Vstup do problematiky </w:t>
      </w:r>
      <w:r w:rsidR="00F871B3">
        <w:rPr>
          <w:rFonts w:ascii="Times New Roman" w:hAnsi="Times New Roman" w:cs="Times New Roman"/>
          <w:bCs/>
          <w:sz w:val="24"/>
          <w:szCs w:val="24"/>
        </w:rPr>
        <w:t>je</w:t>
      </w:r>
      <w:r w:rsidR="00B46272">
        <w:rPr>
          <w:rFonts w:ascii="Times New Roman" w:hAnsi="Times New Roman" w:cs="Times New Roman"/>
          <w:bCs/>
          <w:sz w:val="24"/>
          <w:szCs w:val="24"/>
        </w:rPr>
        <w:t xml:space="preserve"> realizovaný teoretickou časťou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B46272">
        <w:rPr>
          <w:rFonts w:ascii="Times New Roman" w:hAnsi="Times New Roman" w:cs="Times New Roman"/>
          <w:bCs/>
          <w:sz w:val="24"/>
          <w:szCs w:val="24"/>
        </w:rPr>
        <w:t xml:space="preserve"> formou prezentácie.</w:t>
      </w:r>
      <w:r w:rsidR="0032558D">
        <w:rPr>
          <w:rFonts w:ascii="Times New Roman" w:hAnsi="Times New Roman" w:cs="Times New Roman"/>
          <w:bCs/>
          <w:sz w:val="24"/>
          <w:szCs w:val="24"/>
        </w:rPr>
        <w:t xml:space="preserve"> Nasled</w:t>
      </w:r>
      <w:r w:rsidR="00F871B3">
        <w:rPr>
          <w:rFonts w:ascii="Times New Roman" w:hAnsi="Times New Roman" w:cs="Times New Roman"/>
          <w:bCs/>
          <w:sz w:val="24"/>
          <w:szCs w:val="24"/>
        </w:rPr>
        <w:t>ujú</w:t>
      </w:r>
      <w:r w:rsidR="0032558D">
        <w:rPr>
          <w:rFonts w:ascii="Times New Roman" w:hAnsi="Times New Roman" w:cs="Times New Roman"/>
          <w:bCs/>
          <w:sz w:val="24"/>
          <w:szCs w:val="24"/>
        </w:rPr>
        <w:t xml:space="preserve"> aktivity</w:t>
      </w:r>
      <w:r w:rsidR="00F871B3">
        <w:rPr>
          <w:rFonts w:ascii="Times New Roman" w:hAnsi="Times New Roman" w:cs="Times New Roman"/>
          <w:bCs/>
          <w:sz w:val="24"/>
          <w:szCs w:val="24"/>
        </w:rPr>
        <w:t>, napríklad</w:t>
      </w:r>
      <w:r w:rsidR="0032558D">
        <w:rPr>
          <w:rFonts w:ascii="Times New Roman" w:hAnsi="Times New Roman" w:cs="Times New Roman"/>
          <w:bCs/>
          <w:sz w:val="24"/>
          <w:szCs w:val="24"/>
        </w:rPr>
        <w:t xml:space="preserve"> vedomostné kvízy, ktoré žiaci rieši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2558D">
        <w:rPr>
          <w:rFonts w:ascii="Times New Roman" w:hAnsi="Times New Roman" w:cs="Times New Roman"/>
          <w:bCs/>
          <w:sz w:val="24"/>
          <w:szCs w:val="24"/>
        </w:rPr>
        <w:t>v papierovej podobe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 a takisto aj</w:t>
      </w:r>
      <w:r w:rsidR="0032558D">
        <w:rPr>
          <w:rFonts w:ascii="Times New Roman" w:hAnsi="Times New Roman" w:cs="Times New Roman"/>
          <w:bCs/>
          <w:sz w:val="24"/>
          <w:szCs w:val="24"/>
        </w:rPr>
        <w:t xml:space="preserve"> elektronick</w:t>
      </w:r>
      <w:r w:rsidR="0071308D">
        <w:rPr>
          <w:rFonts w:ascii="Times New Roman" w:hAnsi="Times New Roman" w:cs="Times New Roman"/>
          <w:bCs/>
          <w:sz w:val="24"/>
          <w:szCs w:val="24"/>
        </w:rPr>
        <w:t xml:space="preserve">ej </w:t>
      </w:r>
      <w:proofErr w:type="spellStart"/>
      <w:r w:rsidR="0071308D">
        <w:rPr>
          <w:rFonts w:ascii="Times New Roman" w:hAnsi="Times New Roman" w:cs="Times New Roman"/>
          <w:bCs/>
          <w:sz w:val="24"/>
          <w:szCs w:val="24"/>
        </w:rPr>
        <w:t>podobre</w:t>
      </w:r>
      <w:proofErr w:type="spellEnd"/>
      <w:r w:rsidR="0032558D">
        <w:rPr>
          <w:rFonts w:ascii="Times New Roman" w:hAnsi="Times New Roman" w:cs="Times New Roman"/>
          <w:bCs/>
          <w:sz w:val="24"/>
          <w:szCs w:val="24"/>
        </w:rPr>
        <w:t xml:space="preserve"> s využitím mobilnej aplikácie. Vytvorené skupiny</w:t>
      </w:r>
      <w:r w:rsidR="0071308D">
        <w:rPr>
          <w:rFonts w:ascii="Times New Roman" w:hAnsi="Times New Roman" w:cs="Times New Roman"/>
          <w:bCs/>
          <w:sz w:val="24"/>
          <w:szCs w:val="24"/>
        </w:rPr>
        <w:t xml:space="preserve"> medzi sebou</w:t>
      </w:r>
      <w:r w:rsidR="0032558D">
        <w:rPr>
          <w:rFonts w:ascii="Times New Roman" w:hAnsi="Times New Roman" w:cs="Times New Roman"/>
          <w:bCs/>
          <w:sz w:val="24"/>
          <w:szCs w:val="24"/>
        </w:rPr>
        <w:t xml:space="preserve"> vzájomne súťaž</w:t>
      </w:r>
      <w:r w:rsidR="00F871B3">
        <w:rPr>
          <w:rFonts w:ascii="Times New Roman" w:hAnsi="Times New Roman" w:cs="Times New Roman"/>
          <w:bCs/>
          <w:sz w:val="24"/>
          <w:szCs w:val="24"/>
        </w:rPr>
        <w:t>ia</w:t>
      </w:r>
      <w:r w:rsidR="0032558D">
        <w:rPr>
          <w:rFonts w:ascii="Times New Roman" w:hAnsi="Times New Roman" w:cs="Times New Roman"/>
          <w:bCs/>
          <w:sz w:val="24"/>
          <w:szCs w:val="24"/>
        </w:rPr>
        <w:t>, rieši</w:t>
      </w:r>
      <w:r w:rsidR="00F871B3">
        <w:rPr>
          <w:rFonts w:ascii="Times New Roman" w:hAnsi="Times New Roman" w:cs="Times New Roman"/>
          <w:bCs/>
          <w:sz w:val="24"/>
          <w:szCs w:val="24"/>
        </w:rPr>
        <w:t>a</w:t>
      </w:r>
      <w:r w:rsidR="0032558D">
        <w:rPr>
          <w:rFonts w:ascii="Times New Roman" w:hAnsi="Times New Roman" w:cs="Times New Roman"/>
          <w:bCs/>
          <w:sz w:val="24"/>
          <w:szCs w:val="24"/>
        </w:rPr>
        <w:t xml:space="preserve"> logické úlohy, ktorých 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takzvané </w:t>
      </w:r>
      <w:r w:rsidR="0032558D">
        <w:rPr>
          <w:rFonts w:ascii="Times New Roman" w:hAnsi="Times New Roman" w:cs="Times New Roman"/>
          <w:bCs/>
          <w:sz w:val="24"/>
          <w:szCs w:val="24"/>
        </w:rPr>
        <w:t xml:space="preserve">rozkľúčovanie </w:t>
      </w:r>
      <w:r w:rsidR="0071308D">
        <w:rPr>
          <w:rFonts w:ascii="Times New Roman" w:hAnsi="Times New Roman" w:cs="Times New Roman"/>
          <w:bCs/>
          <w:sz w:val="24"/>
          <w:szCs w:val="24"/>
        </w:rPr>
        <w:t xml:space="preserve">im </w:t>
      </w:r>
      <w:r w:rsidR="0032558D">
        <w:rPr>
          <w:rFonts w:ascii="Times New Roman" w:hAnsi="Times New Roman" w:cs="Times New Roman"/>
          <w:bCs/>
          <w:sz w:val="24"/>
          <w:szCs w:val="24"/>
        </w:rPr>
        <w:t>pom</w:t>
      </w:r>
      <w:r w:rsidR="00F871B3">
        <w:rPr>
          <w:rFonts w:ascii="Times New Roman" w:hAnsi="Times New Roman" w:cs="Times New Roman"/>
          <w:bCs/>
          <w:sz w:val="24"/>
          <w:szCs w:val="24"/>
        </w:rPr>
        <w:t>ôže</w:t>
      </w:r>
      <w:r w:rsidR="0032558D">
        <w:rPr>
          <w:rFonts w:ascii="Times New Roman" w:hAnsi="Times New Roman" w:cs="Times New Roman"/>
          <w:bCs/>
          <w:sz w:val="24"/>
          <w:szCs w:val="24"/>
        </w:rPr>
        <w:t xml:space="preserve"> získať správny kód na otvorenie uzamknutej truhlice.</w:t>
      </w:r>
    </w:p>
    <w:p w14:paraId="78717D9D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DC45C" w14:textId="77777777" w:rsidR="006A5C2B" w:rsidRPr="00E8075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2E499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9A5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9EC" w:rsidRPr="00F871B3">
        <w:rPr>
          <w:rFonts w:ascii="Times New Roman" w:hAnsi="Times New Roman" w:cs="Times New Roman"/>
          <w:b/>
          <w:bCs/>
          <w:sz w:val="24"/>
          <w:szCs w:val="24"/>
          <w:u w:val="single"/>
        </w:rPr>
        <w:t>Zaostrené na zrak</w:t>
      </w:r>
    </w:p>
    <w:p w14:paraId="2A789FFE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EA804" w14:textId="5581E93F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9A59EC" w:rsidRPr="009017FD">
        <w:rPr>
          <w:rFonts w:ascii="Times New Roman" w:hAnsi="Times New Roman" w:cs="Times New Roman"/>
          <w:sz w:val="24"/>
          <w:szCs w:val="24"/>
        </w:rPr>
        <w:t xml:space="preserve"> </w:t>
      </w:r>
      <w:r w:rsidR="009A59EC" w:rsidRPr="009A59EC">
        <w:rPr>
          <w:rFonts w:ascii="Times New Roman" w:hAnsi="Times New Roman" w:cs="Times New Roman"/>
          <w:bCs/>
          <w:sz w:val="24"/>
          <w:szCs w:val="24"/>
        </w:rPr>
        <w:t xml:space="preserve">Beseda </w:t>
      </w:r>
      <w:r w:rsidR="0071308D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9A59EC" w:rsidRPr="009A59EC">
        <w:rPr>
          <w:rFonts w:ascii="Times New Roman" w:hAnsi="Times New Roman" w:cs="Times New Roman"/>
          <w:bCs/>
          <w:sz w:val="24"/>
          <w:szCs w:val="24"/>
        </w:rPr>
        <w:t>priprav</w:t>
      </w:r>
      <w:r w:rsidR="0071308D">
        <w:rPr>
          <w:rFonts w:ascii="Times New Roman" w:hAnsi="Times New Roman" w:cs="Times New Roman"/>
          <w:bCs/>
          <w:sz w:val="24"/>
          <w:szCs w:val="24"/>
        </w:rPr>
        <w:t>ova</w:t>
      </w:r>
      <w:r w:rsidR="009A59EC" w:rsidRPr="009A59EC">
        <w:rPr>
          <w:rFonts w:ascii="Times New Roman" w:hAnsi="Times New Roman" w:cs="Times New Roman"/>
          <w:bCs/>
          <w:sz w:val="24"/>
          <w:szCs w:val="24"/>
        </w:rPr>
        <w:t>ná v spolupráci s Úniou nevidiacich</w:t>
      </w:r>
      <w:r w:rsidR="009017FD">
        <w:rPr>
          <w:rFonts w:ascii="Times New Roman" w:hAnsi="Times New Roman" w:cs="Times New Roman"/>
          <w:bCs/>
          <w:sz w:val="24"/>
          <w:szCs w:val="24"/>
        </w:rPr>
        <w:t xml:space="preserve"> a slabozrakých Slovenska.</w:t>
      </w:r>
      <w:r w:rsidR="009A59EC" w:rsidRPr="009A59EC">
        <w:rPr>
          <w:rFonts w:ascii="Times New Roman" w:hAnsi="Times New Roman" w:cs="Times New Roman"/>
          <w:bCs/>
          <w:sz w:val="24"/>
          <w:szCs w:val="24"/>
        </w:rPr>
        <w:t xml:space="preserve"> Žiaci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9A59EC">
        <w:rPr>
          <w:rFonts w:ascii="Times New Roman" w:hAnsi="Times New Roman" w:cs="Times New Roman"/>
          <w:bCs/>
          <w:sz w:val="24"/>
          <w:szCs w:val="24"/>
        </w:rPr>
        <w:t>a</w:t>
      </w:r>
      <w:r w:rsidR="00F871B3">
        <w:rPr>
          <w:rFonts w:ascii="Times New Roman" w:hAnsi="Times New Roman" w:cs="Times New Roman"/>
          <w:bCs/>
          <w:sz w:val="24"/>
          <w:szCs w:val="24"/>
        </w:rPr>
        <w:t>jú</w:t>
      </w:r>
      <w:r w:rsidR="009A59EC">
        <w:rPr>
          <w:rFonts w:ascii="Times New Roman" w:hAnsi="Times New Roman" w:cs="Times New Roman"/>
          <w:bCs/>
          <w:sz w:val="24"/>
          <w:szCs w:val="24"/>
        </w:rPr>
        <w:t xml:space="preserve"> možnosť oboznámiť sa </w:t>
      </w:r>
      <w:r w:rsidR="009017FD">
        <w:rPr>
          <w:rFonts w:ascii="Times New Roman" w:hAnsi="Times New Roman" w:cs="Times New Roman"/>
          <w:bCs/>
          <w:sz w:val="24"/>
          <w:szCs w:val="24"/>
        </w:rPr>
        <w:t xml:space="preserve">aj 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so špeciálnymi </w:t>
      </w:r>
      <w:r w:rsidR="009A59EC">
        <w:rPr>
          <w:rFonts w:ascii="Times New Roman" w:hAnsi="Times New Roman" w:cs="Times New Roman"/>
          <w:bCs/>
          <w:sz w:val="24"/>
          <w:szCs w:val="24"/>
        </w:rPr>
        <w:t>pomôckami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 určenými </w:t>
      </w:r>
      <w:r w:rsidR="009A59EC">
        <w:rPr>
          <w:rFonts w:ascii="Times New Roman" w:hAnsi="Times New Roman" w:cs="Times New Roman"/>
          <w:bCs/>
          <w:sz w:val="24"/>
          <w:szCs w:val="24"/>
        </w:rPr>
        <w:t>pre nevidi</w:t>
      </w:r>
      <w:r w:rsidR="00EA752B">
        <w:rPr>
          <w:rFonts w:ascii="Times New Roman" w:hAnsi="Times New Roman" w:cs="Times New Roman"/>
          <w:bCs/>
          <w:sz w:val="24"/>
          <w:szCs w:val="24"/>
        </w:rPr>
        <w:t>acich, vyskúšať</w:t>
      </w:r>
      <w:r w:rsidR="009A5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si </w:t>
      </w:r>
      <w:r w:rsidR="009A59EC">
        <w:rPr>
          <w:rFonts w:ascii="Times New Roman" w:hAnsi="Times New Roman" w:cs="Times New Roman"/>
          <w:bCs/>
          <w:sz w:val="24"/>
          <w:szCs w:val="24"/>
        </w:rPr>
        <w:t xml:space="preserve">simuláciu zrakových postihov prostredníctvom imitačných pomôcok. </w:t>
      </w:r>
      <w:r w:rsidR="008B147A">
        <w:rPr>
          <w:rFonts w:ascii="Times New Roman" w:hAnsi="Times New Roman" w:cs="Times New Roman"/>
          <w:bCs/>
          <w:sz w:val="24"/>
          <w:szCs w:val="24"/>
        </w:rPr>
        <w:t xml:space="preserve">Ideou </w:t>
      </w:r>
      <w:r w:rsidR="00F871B3">
        <w:rPr>
          <w:rFonts w:ascii="Times New Roman" w:hAnsi="Times New Roman" w:cs="Times New Roman"/>
          <w:bCs/>
          <w:sz w:val="24"/>
          <w:szCs w:val="24"/>
        </w:rPr>
        <w:t>podujatia je</w:t>
      </w:r>
      <w:r w:rsidR="008B147A">
        <w:rPr>
          <w:rFonts w:ascii="Times New Roman" w:hAnsi="Times New Roman" w:cs="Times New Roman"/>
          <w:bCs/>
          <w:sz w:val="24"/>
          <w:szCs w:val="24"/>
        </w:rPr>
        <w:t xml:space="preserve"> priblížiť žiakom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 denný</w:t>
      </w:r>
      <w:r w:rsidR="008B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17FD">
        <w:rPr>
          <w:rFonts w:ascii="Times New Roman" w:hAnsi="Times New Roman" w:cs="Times New Roman"/>
          <w:bCs/>
          <w:sz w:val="24"/>
          <w:szCs w:val="24"/>
        </w:rPr>
        <w:t>režim</w:t>
      </w:r>
      <w:r w:rsidR="008B147A">
        <w:rPr>
          <w:rFonts w:ascii="Times New Roman" w:hAnsi="Times New Roman" w:cs="Times New Roman"/>
          <w:bCs/>
          <w:sz w:val="24"/>
          <w:szCs w:val="24"/>
        </w:rPr>
        <w:t xml:space="preserve"> v prípade zdravotného znevýhodnenia a zároveň vzbudiť pocity empatie k týmto spoluobčanom.</w:t>
      </w:r>
    </w:p>
    <w:p w14:paraId="11A08C01" w14:textId="77777777" w:rsidR="008B147A" w:rsidRDefault="008B147A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A23E25" w14:textId="77777777" w:rsidR="00F871B3" w:rsidRDefault="00F871B3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27C13A" w14:textId="77777777" w:rsidR="008B147A" w:rsidRDefault="008B147A" w:rsidP="008B14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1B3">
        <w:rPr>
          <w:rFonts w:ascii="Times New Roman" w:hAnsi="Times New Roman" w:cs="Times New Roman"/>
          <w:b/>
          <w:bCs/>
          <w:sz w:val="24"/>
          <w:szCs w:val="24"/>
          <w:u w:val="single"/>
        </w:rPr>
        <w:t>Čo ja viem?</w:t>
      </w:r>
    </w:p>
    <w:p w14:paraId="2B2CB71F" w14:textId="77777777" w:rsidR="008B147A" w:rsidRDefault="008B147A" w:rsidP="008B14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9ED10" w14:textId="784ADE80" w:rsidR="008B147A" w:rsidRPr="00EA752B" w:rsidRDefault="008B147A" w:rsidP="008B1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1B3" w:rsidRPr="00F871B3">
        <w:rPr>
          <w:rFonts w:ascii="Times New Roman" w:hAnsi="Times New Roman" w:cs="Times New Roman"/>
          <w:sz w:val="24"/>
          <w:szCs w:val="24"/>
        </w:rPr>
        <w:t>Ide o</w:t>
      </w:r>
      <w:r w:rsidR="00F87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1B3">
        <w:rPr>
          <w:rFonts w:ascii="Times New Roman" w:hAnsi="Times New Roman" w:cs="Times New Roman"/>
          <w:bCs/>
          <w:sz w:val="24"/>
          <w:szCs w:val="24"/>
        </w:rPr>
        <w:t>v</w:t>
      </w:r>
      <w:r w:rsidRPr="00EA752B">
        <w:rPr>
          <w:rFonts w:ascii="Times New Roman" w:hAnsi="Times New Roman" w:cs="Times New Roman"/>
          <w:bCs/>
          <w:sz w:val="24"/>
          <w:szCs w:val="24"/>
        </w:rPr>
        <w:t>edomostný kvíz</w:t>
      </w:r>
      <w:r w:rsidR="00F871B3">
        <w:rPr>
          <w:rFonts w:ascii="Times New Roman" w:hAnsi="Times New Roman" w:cs="Times New Roman"/>
          <w:bCs/>
          <w:sz w:val="24"/>
          <w:szCs w:val="24"/>
        </w:rPr>
        <w:t>, ktorý je</w:t>
      </w:r>
      <w:r w:rsidRPr="00EA752B">
        <w:rPr>
          <w:rFonts w:ascii="Times New Roman" w:hAnsi="Times New Roman" w:cs="Times New Roman"/>
          <w:bCs/>
          <w:sz w:val="24"/>
          <w:szCs w:val="24"/>
        </w:rPr>
        <w:t xml:space="preserve"> inšpirovaný televíznou súťažou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1B3" w:rsidRPr="00F871B3">
        <w:rPr>
          <w:rFonts w:ascii="Times New Roman" w:hAnsi="Times New Roman" w:cs="Times New Roman"/>
          <w:bCs/>
          <w:i/>
          <w:iCs/>
          <w:sz w:val="24"/>
          <w:szCs w:val="24"/>
        </w:rPr>
        <w:t>Čo ja viem?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52B">
        <w:rPr>
          <w:rFonts w:ascii="Times New Roman" w:hAnsi="Times New Roman" w:cs="Times New Roman"/>
          <w:bCs/>
          <w:sz w:val="24"/>
          <w:szCs w:val="24"/>
        </w:rPr>
        <w:t>Predmetom otázok je obsah učiva zo slovenského jazyka a literatúry podľa ročníkov. Sú</w:t>
      </w:r>
      <w:r w:rsidR="00EA752B" w:rsidRPr="00EA752B">
        <w:rPr>
          <w:rFonts w:ascii="Times New Roman" w:hAnsi="Times New Roman" w:cs="Times New Roman"/>
          <w:bCs/>
          <w:sz w:val="24"/>
          <w:szCs w:val="24"/>
        </w:rPr>
        <w:t xml:space="preserve">ťažia </w:t>
      </w:r>
      <w:r w:rsidR="009017FD">
        <w:rPr>
          <w:rFonts w:ascii="Times New Roman" w:hAnsi="Times New Roman" w:cs="Times New Roman"/>
          <w:bCs/>
          <w:sz w:val="24"/>
          <w:szCs w:val="24"/>
        </w:rPr>
        <w:t xml:space="preserve">buď </w:t>
      </w:r>
      <w:r w:rsidR="00EA752B" w:rsidRPr="00EA752B">
        <w:rPr>
          <w:rFonts w:ascii="Times New Roman" w:hAnsi="Times New Roman" w:cs="Times New Roman"/>
          <w:bCs/>
          <w:sz w:val="24"/>
          <w:szCs w:val="24"/>
        </w:rPr>
        <w:t xml:space="preserve">triedy medzi sebou, alebo v rámci jednej triedy </w:t>
      </w:r>
      <w:r w:rsidR="009017FD">
        <w:rPr>
          <w:rFonts w:ascii="Times New Roman" w:hAnsi="Times New Roman" w:cs="Times New Roman"/>
          <w:bCs/>
          <w:sz w:val="24"/>
          <w:szCs w:val="24"/>
        </w:rPr>
        <w:t xml:space="preserve">súťažia </w:t>
      </w:r>
      <w:r w:rsidR="00EA752B" w:rsidRPr="00EA752B">
        <w:rPr>
          <w:rFonts w:ascii="Times New Roman" w:hAnsi="Times New Roman" w:cs="Times New Roman"/>
          <w:bCs/>
          <w:sz w:val="24"/>
          <w:szCs w:val="24"/>
        </w:rPr>
        <w:t xml:space="preserve">dievčatá </w:t>
      </w:r>
      <w:r w:rsidR="00F871B3">
        <w:rPr>
          <w:rFonts w:ascii="Times New Roman" w:hAnsi="Times New Roman" w:cs="Times New Roman"/>
          <w:bCs/>
          <w:sz w:val="24"/>
          <w:szCs w:val="24"/>
        </w:rPr>
        <w:t xml:space="preserve">verzus </w:t>
      </w:r>
      <w:r w:rsidR="00EA752B" w:rsidRPr="00EA752B">
        <w:rPr>
          <w:rFonts w:ascii="Times New Roman" w:hAnsi="Times New Roman" w:cs="Times New Roman"/>
          <w:bCs/>
          <w:sz w:val="24"/>
          <w:szCs w:val="24"/>
        </w:rPr>
        <w:t>chlapci.</w:t>
      </w:r>
    </w:p>
    <w:p w14:paraId="79885F9E" w14:textId="77777777" w:rsidR="00EA752B" w:rsidRDefault="00EA75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9244F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89AA4" w14:textId="77777777" w:rsidR="00F871B3" w:rsidRPr="00E80752" w:rsidRDefault="00F871B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A71AA" w14:textId="1194FE29" w:rsidR="00E80752" w:rsidRPr="00F871B3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F871B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EBB400" w14:textId="0A1BF107" w:rsidR="00107B6F" w:rsidRDefault="00684AA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Mg</w:t>
      </w:r>
      <w:r w:rsidR="00F871B3"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z w:val="24"/>
          <w:szCs w:val="24"/>
        </w:rPr>
        <w:t>. Ivona Machová (04</w:t>
      </w:r>
      <w:r w:rsidR="00F871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.09.</w:t>
      </w:r>
      <w:r w:rsidR="00F871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2024)</w:t>
      </w:r>
    </w:p>
    <w:p w14:paraId="0DACD89D" w14:textId="59916C0F" w:rsidR="00F871B3" w:rsidRDefault="00684AA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Tribečská knižnica v</w:t>
      </w:r>
      <w:r w:rsidR="00F871B3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Topoľčanoch</w:t>
      </w:r>
    </w:p>
    <w:p w14:paraId="7393BB94" w14:textId="77777777" w:rsidR="00F871B3" w:rsidRDefault="00684AA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Čsl. armády 28</w:t>
      </w:r>
    </w:p>
    <w:p w14:paraId="3565567E" w14:textId="3B6A2ED7" w:rsidR="00684AAA" w:rsidRDefault="00684AA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955 35 Topoľčany</w:t>
      </w:r>
    </w:p>
    <w:p w14:paraId="0BB3E83C" w14:textId="059015EE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684AAA">
        <w:rPr>
          <w:rFonts w:ascii="Times New Roman" w:hAnsi="Times New Roman" w:cs="Times New Roman"/>
          <w:i/>
          <w:iCs/>
          <w:sz w:val="24"/>
          <w:szCs w:val="24"/>
        </w:rPr>
        <w:t xml:space="preserve"> 038/746 35 14</w:t>
      </w:r>
    </w:p>
    <w:p w14:paraId="0FE0EBB7" w14:textId="18BCA639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F871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F871B3" w:rsidRPr="004815E0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metodika@kniznicatopolcany.sk</w:t>
        </w:r>
      </w:hyperlink>
      <w:r w:rsidR="00F871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 w:rsidSect="004E71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E060E" w14:textId="77777777" w:rsidR="005548E2" w:rsidRDefault="005548E2" w:rsidP="00816009">
      <w:pPr>
        <w:spacing w:after="0" w:line="240" w:lineRule="auto"/>
      </w:pPr>
      <w:r>
        <w:separator/>
      </w:r>
    </w:p>
  </w:endnote>
  <w:endnote w:type="continuationSeparator" w:id="0">
    <w:p w14:paraId="09F7AA14" w14:textId="77777777" w:rsidR="005548E2" w:rsidRDefault="005548E2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F11DC" w14:textId="77777777" w:rsidR="005548E2" w:rsidRDefault="005548E2" w:rsidP="00816009">
      <w:pPr>
        <w:spacing w:after="0" w:line="240" w:lineRule="auto"/>
      </w:pPr>
      <w:r>
        <w:separator/>
      </w:r>
    </w:p>
  </w:footnote>
  <w:footnote w:type="continuationSeparator" w:id="0">
    <w:p w14:paraId="798593D1" w14:textId="77777777" w:rsidR="005548E2" w:rsidRDefault="005548E2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90C70" w14:textId="7777777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7BEEEE0A" w14:textId="7777777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752"/>
    <w:rsid w:val="00004284"/>
    <w:rsid w:val="000D468A"/>
    <w:rsid w:val="000E3F1F"/>
    <w:rsid w:val="00107B6F"/>
    <w:rsid w:val="00202F8A"/>
    <w:rsid w:val="002239B1"/>
    <w:rsid w:val="0032558D"/>
    <w:rsid w:val="00382F04"/>
    <w:rsid w:val="00397F33"/>
    <w:rsid w:val="004E71A7"/>
    <w:rsid w:val="005548E2"/>
    <w:rsid w:val="00571959"/>
    <w:rsid w:val="00571F5D"/>
    <w:rsid w:val="00684AAA"/>
    <w:rsid w:val="006A5C2B"/>
    <w:rsid w:val="0071308D"/>
    <w:rsid w:val="00762593"/>
    <w:rsid w:val="00786599"/>
    <w:rsid w:val="00816009"/>
    <w:rsid w:val="008B147A"/>
    <w:rsid w:val="008D4728"/>
    <w:rsid w:val="008E0170"/>
    <w:rsid w:val="008F649B"/>
    <w:rsid w:val="009017FD"/>
    <w:rsid w:val="00964D16"/>
    <w:rsid w:val="009A59EC"/>
    <w:rsid w:val="009D30D2"/>
    <w:rsid w:val="00A22FE7"/>
    <w:rsid w:val="00A2377F"/>
    <w:rsid w:val="00AF2029"/>
    <w:rsid w:val="00B46272"/>
    <w:rsid w:val="00C27D5C"/>
    <w:rsid w:val="00C31DBF"/>
    <w:rsid w:val="00C467E5"/>
    <w:rsid w:val="00D63792"/>
    <w:rsid w:val="00E26FF3"/>
    <w:rsid w:val="00E80752"/>
    <w:rsid w:val="00EA752B"/>
    <w:rsid w:val="00F65AEE"/>
    <w:rsid w:val="00F871B3"/>
    <w:rsid w:val="00FC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E2A83"/>
  <w15:docId w15:val="{3128901E-DA52-41A8-81CC-FDB6B78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71A7"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F871B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7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todika@kniznicatopolcany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Rozália Cenigová</dc:creator>
  <cp:lastModifiedBy>Rozália Cenigová</cp:lastModifiedBy>
  <cp:revision>5</cp:revision>
  <dcterms:created xsi:type="dcterms:W3CDTF">2024-09-04T13:23:00Z</dcterms:created>
  <dcterms:modified xsi:type="dcterms:W3CDTF">2024-09-04T13:41:00Z</dcterms:modified>
</cp:coreProperties>
</file>