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5C9" w14:textId="77777777" w:rsidR="00263A5F" w:rsidRPr="006E2BD5" w:rsidRDefault="00D80F63" w:rsidP="00DC23F2">
      <w:pPr>
        <w:contextualSpacing/>
        <w:jc w:val="both"/>
        <w:rPr>
          <w:b/>
          <w:bCs/>
        </w:rPr>
      </w:pPr>
      <w:r w:rsidRPr="006E2BD5">
        <w:rPr>
          <w:b/>
          <w:bCs/>
        </w:rPr>
        <w:t>METODICKÝ LIST PODUJATIA ZAMERANÉHO NA PODPORU ZVYŠOVANIA ÚROVNE ČITATEĽSKEJ GRAMOTNOS</w:t>
      </w:r>
      <w:r w:rsidR="006344F3" w:rsidRPr="006E2BD5">
        <w:rPr>
          <w:b/>
          <w:bCs/>
        </w:rPr>
        <w:t>T</w:t>
      </w:r>
      <w:r w:rsidRPr="006E2BD5">
        <w:rPr>
          <w:b/>
          <w:bCs/>
        </w:rPr>
        <w:t>I A KULTÚRY ČÍTANIA</w:t>
      </w:r>
    </w:p>
    <w:p w14:paraId="38477BB0" w14:textId="77777777" w:rsidR="00D80F63" w:rsidRPr="006E2BD5" w:rsidRDefault="00D80F63" w:rsidP="00DC23F2">
      <w:pPr>
        <w:contextualSpacing/>
        <w:jc w:val="both"/>
        <w:rPr>
          <w:b/>
          <w:bCs/>
        </w:rPr>
      </w:pPr>
    </w:p>
    <w:p w14:paraId="2960D898" w14:textId="77777777" w:rsidR="00D80F63" w:rsidRPr="006E2BD5" w:rsidRDefault="00D80F63" w:rsidP="00DC23F2">
      <w:pPr>
        <w:contextualSpacing/>
        <w:jc w:val="both"/>
        <w:rPr>
          <w:b/>
          <w:bCs/>
        </w:rPr>
      </w:pPr>
    </w:p>
    <w:p w14:paraId="036207E7" w14:textId="7D6790DF" w:rsidR="00D80F63" w:rsidRPr="006E2BD5" w:rsidRDefault="00DC23F2" w:rsidP="00DC23F2">
      <w:pPr>
        <w:contextualSpacing/>
        <w:jc w:val="center"/>
        <w:rPr>
          <w:b/>
          <w:bCs/>
        </w:rPr>
      </w:pPr>
      <w:r w:rsidRPr="006E2BD5">
        <w:rPr>
          <w:b/>
          <w:bCs/>
        </w:rPr>
        <w:t>KURZ VÝNIMOČNOSTI V NAŠEJ ŠKOLSKEJ KNIŽNICI</w:t>
      </w:r>
    </w:p>
    <w:p w14:paraId="62D5E3BC" w14:textId="77777777" w:rsidR="00D80F63" w:rsidRPr="006E2BD5" w:rsidRDefault="00D80F63" w:rsidP="00DC23F2">
      <w:pPr>
        <w:contextualSpacing/>
        <w:jc w:val="both"/>
        <w:rPr>
          <w:b/>
          <w:bCs/>
        </w:rPr>
      </w:pPr>
    </w:p>
    <w:p w14:paraId="665E9CD6" w14:textId="77777777" w:rsidR="00DC23F2" w:rsidRPr="006E2BD5" w:rsidRDefault="00DC23F2" w:rsidP="00DC23F2">
      <w:pPr>
        <w:contextualSpacing/>
        <w:jc w:val="both"/>
        <w:rPr>
          <w:b/>
          <w:bCs/>
        </w:rPr>
      </w:pPr>
    </w:p>
    <w:p w14:paraId="428E93B1" w14:textId="6D0BDD79" w:rsidR="00D80F63" w:rsidRPr="006E2BD5" w:rsidRDefault="00D80F63" w:rsidP="00DC23F2">
      <w:pPr>
        <w:contextualSpacing/>
        <w:jc w:val="both"/>
        <w:rPr>
          <w:b/>
          <w:bCs/>
        </w:rPr>
      </w:pPr>
      <w:r w:rsidRPr="006E2BD5">
        <w:rPr>
          <w:b/>
          <w:bCs/>
        </w:rPr>
        <w:t>Cieľ podujati</w:t>
      </w:r>
      <w:r w:rsidR="00DC23F2" w:rsidRPr="006E2BD5">
        <w:rPr>
          <w:b/>
          <w:bCs/>
        </w:rPr>
        <w:t>a</w:t>
      </w:r>
    </w:p>
    <w:p w14:paraId="1D4C5278" w14:textId="6E2672DE" w:rsidR="00880455" w:rsidRPr="006E2BD5" w:rsidRDefault="00DC23F2" w:rsidP="00DC23F2">
      <w:pPr>
        <w:contextualSpacing/>
        <w:jc w:val="both"/>
      </w:pPr>
      <w:r w:rsidRPr="006E2BD5">
        <w:t>P</w:t>
      </w:r>
      <w:r w:rsidR="00421CBB" w:rsidRPr="006E2BD5">
        <w:t>omôcť žiakom objaviť svoju výnimočnosť práve v školskej knižnici</w:t>
      </w:r>
      <w:r w:rsidR="00880455" w:rsidRPr="006E2BD5">
        <w:t xml:space="preserve"> počas Medzinárodného dňa školských knižníc</w:t>
      </w:r>
      <w:r w:rsidR="00421CBB" w:rsidRPr="006E2BD5">
        <w:t>.</w:t>
      </w:r>
      <w:r w:rsidR="00880455" w:rsidRPr="006E2BD5">
        <w:t xml:space="preserve"> </w:t>
      </w:r>
      <w:r w:rsidRPr="006E2BD5">
        <w:t>Z</w:t>
      </w:r>
      <w:r w:rsidR="00880455" w:rsidRPr="006E2BD5">
        <w:t>atraktívniť</w:t>
      </w:r>
      <w:r w:rsidR="00421CBB" w:rsidRPr="006E2BD5">
        <w:t xml:space="preserve"> objavovanie tajomstiev školskej knižnice nielen v oddelení beletrie, ale práve aj v časti faktografickej literatúry</w:t>
      </w:r>
      <w:r w:rsidRPr="006E2BD5">
        <w:t>,</w:t>
      </w:r>
      <w:r w:rsidR="00421CBB" w:rsidRPr="006E2BD5">
        <w:t xml:space="preserve"> v populárno-náučných a cudzojaz</w:t>
      </w:r>
      <w:r w:rsidR="00880455" w:rsidRPr="006E2BD5">
        <w:t xml:space="preserve">yčných knižných publikáciách. </w:t>
      </w:r>
    </w:p>
    <w:p w14:paraId="0CC1E0E7" w14:textId="77777777" w:rsidR="00D80F63" w:rsidRPr="006E2BD5" w:rsidRDefault="00D80F63" w:rsidP="00DC23F2">
      <w:pPr>
        <w:contextualSpacing/>
        <w:jc w:val="both"/>
        <w:rPr>
          <w:b/>
          <w:bCs/>
        </w:rPr>
      </w:pPr>
    </w:p>
    <w:p w14:paraId="1279C6A8" w14:textId="77777777" w:rsidR="00DC23F2" w:rsidRPr="006E2BD5" w:rsidRDefault="00D80F63" w:rsidP="00DC23F2">
      <w:pPr>
        <w:contextualSpacing/>
        <w:jc w:val="both"/>
        <w:rPr>
          <w:b/>
          <w:bCs/>
        </w:rPr>
      </w:pPr>
      <w:r w:rsidRPr="006E2BD5">
        <w:rPr>
          <w:b/>
          <w:bCs/>
        </w:rPr>
        <w:t>Cieľová skupina (vek žiakov)</w:t>
      </w:r>
    </w:p>
    <w:p w14:paraId="04DDA975" w14:textId="12A50320" w:rsidR="00D80F63" w:rsidRPr="006E2BD5" w:rsidRDefault="00A9317F" w:rsidP="00DC23F2">
      <w:pPr>
        <w:contextualSpacing/>
        <w:jc w:val="both"/>
        <w:rPr>
          <w:b/>
          <w:bCs/>
        </w:rPr>
      </w:pPr>
      <w:r w:rsidRPr="006E2BD5">
        <w:rPr>
          <w:bCs/>
        </w:rPr>
        <w:t xml:space="preserve">1. – 9. </w:t>
      </w:r>
      <w:r w:rsidR="00DC23F2" w:rsidRPr="006E2BD5">
        <w:rPr>
          <w:bCs/>
        </w:rPr>
        <w:t>r</w:t>
      </w:r>
      <w:r w:rsidRPr="006E2BD5">
        <w:rPr>
          <w:bCs/>
        </w:rPr>
        <w:t xml:space="preserve">očník </w:t>
      </w:r>
      <w:r w:rsidR="00DC23F2" w:rsidRPr="006E2BD5">
        <w:rPr>
          <w:bCs/>
        </w:rPr>
        <w:t>základnej školy</w:t>
      </w:r>
    </w:p>
    <w:p w14:paraId="46BA8F12" w14:textId="77777777" w:rsidR="00D80F63" w:rsidRPr="006E2BD5" w:rsidRDefault="00D80F63" w:rsidP="00DC23F2">
      <w:pPr>
        <w:contextualSpacing/>
        <w:jc w:val="both"/>
        <w:rPr>
          <w:b/>
          <w:bCs/>
        </w:rPr>
      </w:pPr>
    </w:p>
    <w:p w14:paraId="7E0F8DC3" w14:textId="5F7596D9" w:rsidR="00D80F63" w:rsidRPr="006E2BD5" w:rsidRDefault="00786CFF" w:rsidP="00DC23F2">
      <w:pPr>
        <w:contextualSpacing/>
        <w:jc w:val="both"/>
        <w:rPr>
          <w:b/>
          <w:bCs/>
        </w:rPr>
      </w:pPr>
      <w:r w:rsidRPr="006E2BD5">
        <w:rPr>
          <w:b/>
          <w:bCs/>
        </w:rPr>
        <w:t>P</w:t>
      </w:r>
      <w:r w:rsidR="00D80F63" w:rsidRPr="006E2BD5">
        <w:rPr>
          <w:b/>
          <w:bCs/>
        </w:rPr>
        <w:t>opis podujatia</w:t>
      </w:r>
    </w:p>
    <w:p w14:paraId="35BE6515" w14:textId="21923217" w:rsidR="00880455" w:rsidRPr="006E2BD5" w:rsidRDefault="00880455" w:rsidP="00DC23F2">
      <w:pPr>
        <w:contextualSpacing/>
        <w:jc w:val="both"/>
      </w:pPr>
      <w:r w:rsidRPr="006E2BD5">
        <w:t xml:space="preserve">Naše podujatie bolo organizované formou rôznych vopred pripravených </w:t>
      </w:r>
      <w:r w:rsidRPr="006E2BD5">
        <w:rPr>
          <w:b/>
          <w:i/>
        </w:rPr>
        <w:t>kurzov</w:t>
      </w:r>
      <w:r w:rsidRPr="006E2BD5">
        <w:t xml:space="preserve"> pre </w:t>
      </w:r>
      <w:r w:rsidR="00DC23F2" w:rsidRPr="006E2BD5">
        <w:t xml:space="preserve">všetkých </w:t>
      </w:r>
      <w:r w:rsidRPr="006E2BD5">
        <w:t>žiako</w:t>
      </w:r>
      <w:r w:rsidR="00DC23F2" w:rsidRPr="006E2BD5">
        <w:t>v</w:t>
      </w:r>
      <w:r w:rsidRPr="006E2BD5">
        <w:t xml:space="preserve">. Kurzy boli koncipované s prihliadnutím na vek, ambície, záujmy ako aj schopnosti žiakov. </w:t>
      </w:r>
    </w:p>
    <w:p w14:paraId="6EEDA808" w14:textId="77777777" w:rsidR="00DC23F2" w:rsidRPr="006E2BD5" w:rsidRDefault="00DC23F2" w:rsidP="00DC23F2">
      <w:pPr>
        <w:contextualSpacing/>
        <w:jc w:val="both"/>
        <w:rPr>
          <w:b/>
          <w:i/>
        </w:rPr>
      </w:pPr>
    </w:p>
    <w:p w14:paraId="64389830" w14:textId="5F94B49B" w:rsidR="00A9317F" w:rsidRPr="006E2BD5" w:rsidRDefault="00A9317F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vyjadrenia pocitov zvukom a</w:t>
      </w:r>
      <w:r w:rsidR="00E264AF" w:rsidRPr="006E2BD5">
        <w:rPr>
          <w:b/>
          <w:iCs/>
          <w:u w:val="single"/>
        </w:rPr>
        <w:t xml:space="preserve"> pohybom (1. </w:t>
      </w:r>
      <w:r w:rsidR="006810DD" w:rsidRPr="006E2BD5">
        <w:rPr>
          <w:b/>
          <w:iCs/>
          <w:u w:val="single"/>
        </w:rPr>
        <w:t xml:space="preserve">a 2. </w:t>
      </w:r>
      <w:r w:rsidR="00E264AF" w:rsidRPr="006E2BD5">
        <w:rPr>
          <w:b/>
          <w:iCs/>
          <w:u w:val="single"/>
        </w:rPr>
        <w:t>ročník)</w:t>
      </w:r>
    </w:p>
    <w:p w14:paraId="6A33672A" w14:textId="618EE4E4" w:rsidR="00A9317F" w:rsidRPr="006E2BD5" w:rsidRDefault="00A9317F" w:rsidP="00DC23F2">
      <w:pPr>
        <w:contextualSpacing/>
        <w:jc w:val="both"/>
      </w:pPr>
      <w:r w:rsidRPr="006E2BD5">
        <w:t>Tento kurz bol určený našim najmladším žiakom</w:t>
      </w:r>
      <w:r w:rsidR="006810DD" w:rsidRPr="006E2BD5">
        <w:t xml:space="preserve">. </w:t>
      </w:r>
      <w:r w:rsidRPr="006E2BD5">
        <w:t xml:space="preserve">Keďže naši prváci ešte nevedia čítať a poznajú len zopár písmeniek, </w:t>
      </w:r>
      <w:r w:rsidR="006810DD" w:rsidRPr="006E2BD5">
        <w:t xml:space="preserve">triedna </w:t>
      </w:r>
      <w:r w:rsidRPr="006E2BD5">
        <w:t xml:space="preserve">učiteľka im prečítala úryvok z knižky J. C. Hronského </w:t>
      </w:r>
      <w:proofErr w:type="spellStart"/>
      <w:r w:rsidRPr="006E2BD5">
        <w:rPr>
          <w:i/>
          <w:iCs/>
        </w:rPr>
        <w:t>Budkáčik</w:t>
      </w:r>
      <w:proofErr w:type="spellEnd"/>
      <w:r w:rsidRPr="006E2BD5">
        <w:rPr>
          <w:i/>
          <w:iCs/>
        </w:rPr>
        <w:t xml:space="preserve"> a </w:t>
      </w:r>
      <w:proofErr w:type="spellStart"/>
      <w:r w:rsidRPr="006E2BD5">
        <w:rPr>
          <w:i/>
          <w:iCs/>
        </w:rPr>
        <w:t>Dubkáčik</w:t>
      </w:r>
      <w:proofErr w:type="spellEnd"/>
      <w:r w:rsidRPr="006E2BD5">
        <w:t xml:space="preserve"> o tom, ako pričuchli k muzikantskému remeslu. Druháci si tento úryvok prečítali sami spolu s </w:t>
      </w:r>
      <w:r w:rsidR="006810DD" w:rsidRPr="006E2BD5">
        <w:t>triednou</w:t>
      </w:r>
      <w:r w:rsidRPr="006E2BD5">
        <w:t xml:space="preserve"> učiteľkou. Po prečítaní úryvku sa porozprávali o tom, aké hudobné nástroje poznajú,  ako by oni vedeli niečo zahrať a na akých hudobných nástrojoch. Hneď si to aj sami vyskúšali a  nacvičili si spoločné prevedenie ľudových piesní, ktoré spoločne do rytmu vyklepkávali pomocou drevených paličiek. </w:t>
      </w:r>
    </w:p>
    <w:p w14:paraId="2C90E4AE" w14:textId="77777777" w:rsidR="006810DD" w:rsidRPr="006E2BD5" w:rsidRDefault="006810DD" w:rsidP="00DC23F2">
      <w:pPr>
        <w:contextualSpacing/>
        <w:jc w:val="both"/>
      </w:pPr>
    </w:p>
    <w:p w14:paraId="5109AE84" w14:textId="65642176" w:rsidR="00A9317F" w:rsidRPr="006E2BD5" w:rsidRDefault="00A9317F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rýmovania a písania básničiek a</w:t>
      </w:r>
      <w:r w:rsidR="00E264AF" w:rsidRPr="006E2BD5">
        <w:rPr>
          <w:b/>
          <w:iCs/>
          <w:u w:val="single"/>
        </w:rPr>
        <w:t> </w:t>
      </w:r>
      <w:r w:rsidRPr="006E2BD5">
        <w:rPr>
          <w:b/>
          <w:iCs/>
          <w:u w:val="single"/>
        </w:rPr>
        <w:t>riekaniek</w:t>
      </w:r>
      <w:r w:rsidR="00E264AF" w:rsidRPr="006E2BD5">
        <w:rPr>
          <w:b/>
          <w:iCs/>
          <w:u w:val="single"/>
        </w:rPr>
        <w:t xml:space="preserve"> (2.</w:t>
      </w:r>
      <w:r w:rsidR="006810DD" w:rsidRPr="006E2BD5">
        <w:rPr>
          <w:b/>
          <w:iCs/>
          <w:u w:val="single"/>
        </w:rPr>
        <w:t xml:space="preserve"> a </w:t>
      </w:r>
      <w:r w:rsidR="00E264AF" w:rsidRPr="006E2BD5">
        <w:rPr>
          <w:b/>
          <w:iCs/>
          <w:u w:val="single"/>
        </w:rPr>
        <w:t>3. ročník)</w:t>
      </w:r>
    </w:p>
    <w:p w14:paraId="15DA7A6E" w14:textId="77777777" w:rsidR="006810DD" w:rsidRPr="006E2BD5" w:rsidRDefault="00A9317F" w:rsidP="00DC23F2">
      <w:pPr>
        <w:contextualSpacing/>
        <w:jc w:val="both"/>
      </w:pPr>
      <w:r w:rsidRPr="006E2BD5">
        <w:t xml:space="preserve">Naši tretiaci na tomto kurze najprv navštívili školskú knižnicu, kde sa naučili rozoznávať poéziu a prózu, hľadať rýmy v básničkách a riekankách, pri čom sa aj naučili, ako sa rýmy môžu v básničkách a riekankách vyskytovať a ako sa volajú. V zbierke </w:t>
      </w:r>
      <w:r w:rsidRPr="006E2BD5">
        <w:rPr>
          <w:i/>
        </w:rPr>
        <w:t>Veľká kniha riekaniek</w:t>
      </w:r>
      <w:r w:rsidRPr="006E2BD5">
        <w:t xml:space="preserve"> a známej knižke detských básní </w:t>
      </w:r>
      <w:r w:rsidRPr="006E2BD5">
        <w:rPr>
          <w:i/>
        </w:rPr>
        <w:t>Bola raz jedna trieda</w:t>
      </w:r>
      <w:r w:rsidRPr="006E2BD5">
        <w:t xml:space="preserve"> si prečítali najznámejšie slovenské riekanky a</w:t>
      </w:r>
      <w:r w:rsidR="006810DD" w:rsidRPr="006E2BD5">
        <w:t> </w:t>
      </w:r>
      <w:r w:rsidRPr="006E2BD5">
        <w:t>básničky</w:t>
      </w:r>
      <w:r w:rsidR="006810DD" w:rsidRPr="006E2BD5">
        <w:t>. S</w:t>
      </w:r>
      <w:r w:rsidRPr="006E2BD5">
        <w:t xml:space="preserve"> knižkou </w:t>
      </w:r>
      <w:r w:rsidRPr="006E2BD5">
        <w:rPr>
          <w:i/>
        </w:rPr>
        <w:t>Hovorníček</w:t>
      </w:r>
      <w:r w:rsidRPr="006E2BD5">
        <w:t xml:space="preserve"> si lámali jazýčky. </w:t>
      </w:r>
      <w:r w:rsidR="006F2F8D" w:rsidRPr="006E2BD5">
        <w:t>Použitím pracovných listov si precvičili schopnosť hľadania rýmov.</w:t>
      </w:r>
      <w:r w:rsidR="009C50FF" w:rsidRPr="006E2BD5">
        <w:t xml:space="preserve"> </w:t>
      </w:r>
      <w:r w:rsidR="004B1D46" w:rsidRPr="006E2BD5">
        <w:t xml:space="preserve">Žiaci pracovali v skupinách. </w:t>
      </w:r>
      <w:r w:rsidR="009C50FF" w:rsidRPr="006E2BD5">
        <w:t xml:space="preserve">Najprv bolo ich úlohou vymyslieť rýmy k slovám. Ďalšou úlohou bolo pospájať </w:t>
      </w:r>
      <w:r w:rsidR="004736D8" w:rsidRPr="006E2BD5">
        <w:t xml:space="preserve">vopred </w:t>
      </w:r>
      <w:r w:rsidR="009C50FF" w:rsidRPr="006E2BD5">
        <w:t xml:space="preserve">nastrihané kartičky tak, aby sa rýmovali a nakoniec slová z kartičiek doplniť do rýmov v pracovnom liste. </w:t>
      </w:r>
      <w:r w:rsidR="004B1D46" w:rsidRPr="006E2BD5">
        <w:t>Ako odmenu dostali kartičky Malá včielka, ktoré si sami doplnili. Aj po skončení aktivity</w:t>
      </w:r>
      <w:r w:rsidR="006F2F8D" w:rsidRPr="006E2BD5">
        <w:t xml:space="preserve"> si skúsili </w:t>
      </w:r>
      <w:r w:rsidRPr="006E2BD5">
        <w:t>vymýšľať aj vlastné rýmy a nakoniec sa niektorým aj podarilo poskladať vlastné básničky.</w:t>
      </w:r>
    </w:p>
    <w:p w14:paraId="690C151C" w14:textId="43830EC5" w:rsidR="004B1D46" w:rsidRPr="006E2BD5" w:rsidRDefault="00A9317F" w:rsidP="00DC23F2">
      <w:pPr>
        <w:contextualSpacing/>
        <w:jc w:val="both"/>
      </w:pPr>
      <w:r w:rsidRPr="006E2BD5">
        <w:t xml:space="preserve"> </w:t>
      </w:r>
    </w:p>
    <w:p w14:paraId="0F92C67D" w14:textId="77777777" w:rsidR="00A9317F" w:rsidRPr="006E2BD5" w:rsidRDefault="00A9317F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 písania a tvorby vlastného príbehu alebo knihy</w:t>
      </w:r>
      <w:r w:rsidR="00E264AF" w:rsidRPr="006E2BD5">
        <w:rPr>
          <w:b/>
          <w:iCs/>
          <w:u w:val="single"/>
        </w:rPr>
        <w:t xml:space="preserve"> (4. ročník)</w:t>
      </w:r>
    </w:p>
    <w:p w14:paraId="0CD571CB" w14:textId="77777777" w:rsidR="00E264AF" w:rsidRPr="006E2BD5" w:rsidRDefault="00A9317F" w:rsidP="00DC23F2">
      <w:pPr>
        <w:contextualSpacing/>
        <w:jc w:val="both"/>
      </w:pPr>
      <w:r w:rsidRPr="006E2BD5">
        <w:t xml:space="preserve">V tento deň štvrtáci nielen tvorili vlastné príbehy, ale tiež si ich aj ilustrovali a prezentovali. </w:t>
      </w:r>
      <w:r w:rsidR="00E264AF" w:rsidRPr="006E2BD5">
        <w:t>Ich úlohou bolo:</w:t>
      </w:r>
    </w:p>
    <w:p w14:paraId="737B3E0D" w14:textId="66388619" w:rsidR="00E264AF" w:rsidRPr="006E2BD5" w:rsidRDefault="00E264AF" w:rsidP="003D2BFB">
      <w:pPr>
        <w:pStyle w:val="Odsekzoznamu"/>
        <w:numPr>
          <w:ilvl w:val="0"/>
          <w:numId w:val="3"/>
        </w:numPr>
        <w:jc w:val="both"/>
      </w:pPr>
      <w:r w:rsidRPr="006E2BD5">
        <w:t>vymyslieť si názov príbehu</w:t>
      </w:r>
      <w:r w:rsidR="004736D8" w:rsidRPr="006E2BD5">
        <w:t xml:space="preserve"> (</w:t>
      </w:r>
      <w:r w:rsidRPr="006E2BD5">
        <w:t>zameraný na druhy zeleniny</w:t>
      </w:r>
      <w:r w:rsidR="004736D8" w:rsidRPr="006E2BD5">
        <w:t>)</w:t>
      </w:r>
      <w:r w:rsidRPr="006E2BD5">
        <w:t>,</w:t>
      </w:r>
    </w:p>
    <w:p w14:paraId="5A087999" w14:textId="1201842C" w:rsidR="00E264AF" w:rsidRPr="006E2BD5" w:rsidRDefault="00E264AF" w:rsidP="003D2BFB">
      <w:pPr>
        <w:pStyle w:val="Odsekzoznamu"/>
        <w:numPr>
          <w:ilvl w:val="0"/>
          <w:numId w:val="3"/>
        </w:numPr>
        <w:jc w:val="both"/>
      </w:pPr>
      <w:r w:rsidRPr="006E2BD5">
        <w:t>vymyslieť a nakresliť hlavné postavy,</w:t>
      </w:r>
    </w:p>
    <w:p w14:paraId="122DCC9C" w14:textId="15C1BE8A" w:rsidR="00E264AF" w:rsidRPr="006E2BD5" w:rsidRDefault="00E264AF" w:rsidP="003D2BFB">
      <w:pPr>
        <w:pStyle w:val="Odsekzoznamu"/>
        <w:numPr>
          <w:ilvl w:val="0"/>
          <w:numId w:val="3"/>
        </w:numPr>
        <w:jc w:val="both"/>
      </w:pPr>
      <w:r w:rsidRPr="006E2BD5">
        <w:t xml:space="preserve">napísať svoj vymyslený príbeh a vytvoriť knihu. </w:t>
      </w:r>
    </w:p>
    <w:p w14:paraId="020F30FA" w14:textId="77777777" w:rsidR="00A9317F" w:rsidRPr="006E2BD5" w:rsidRDefault="00E264AF" w:rsidP="00DC23F2">
      <w:pPr>
        <w:contextualSpacing/>
        <w:jc w:val="both"/>
      </w:pPr>
      <w:r w:rsidRPr="006E2BD5">
        <w:lastRenderedPageBreak/>
        <w:t>Žiaci pracovali vo dvojiciach a tak každá dvojica na konci tejto aktivity prezentovala svoju „knihu“. Tvoriví žiaci v</w:t>
      </w:r>
      <w:r w:rsidR="00A9317F" w:rsidRPr="006E2BD5">
        <w:t xml:space="preserve">yužili príležitosť Medzinárodného dňa školských knižníc a čítali si aj svoje domáce výtvory, s ktorými sa konečne mohli pochváliť pred svojimi spolužiakmi. </w:t>
      </w:r>
    </w:p>
    <w:p w14:paraId="60CB5E3D" w14:textId="77777777" w:rsidR="003D2BFB" w:rsidRPr="006E2BD5" w:rsidRDefault="003D2BFB" w:rsidP="00DC23F2">
      <w:pPr>
        <w:contextualSpacing/>
        <w:jc w:val="both"/>
        <w:rPr>
          <w:bCs/>
          <w:iCs/>
        </w:rPr>
      </w:pPr>
    </w:p>
    <w:p w14:paraId="1BD6920E" w14:textId="74EB27D1" w:rsidR="00E264AF" w:rsidRPr="006E2BD5" w:rsidRDefault="00E264AF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pre budúcich knihovníkov (4. ročník)</w:t>
      </w:r>
    </w:p>
    <w:p w14:paraId="59B06593" w14:textId="0BE91681" w:rsidR="00E264AF" w:rsidRPr="006E2BD5" w:rsidRDefault="00E264AF" w:rsidP="00DC23F2">
      <w:pPr>
        <w:contextualSpacing/>
        <w:jc w:val="both"/>
      </w:pPr>
      <w:r w:rsidRPr="006E2BD5">
        <w:t xml:space="preserve">Žiaci, ktorí sa v tento deň zúčastnili </w:t>
      </w:r>
      <w:r w:rsidR="003D2BFB" w:rsidRPr="006E2BD5">
        <w:t>tohto kurzu</w:t>
      </w:r>
      <w:r w:rsidRPr="006E2BD5">
        <w:t xml:space="preserve">, navštívili školskú knižnicu, kde sa naučili, ako </w:t>
      </w:r>
      <w:r w:rsidR="003D2BFB" w:rsidRPr="006E2BD5">
        <w:t xml:space="preserve">školská </w:t>
      </w:r>
      <w:r w:rsidRPr="006E2BD5">
        <w:t xml:space="preserve">knižnica funguje, ako sa knižky dostanú na poličky, ako sú poukladané a mnoho ďalších zaujímavostí. </w:t>
      </w:r>
      <w:r w:rsidR="003D2BFB" w:rsidRPr="006E2BD5">
        <w:t>Š</w:t>
      </w:r>
      <w:r w:rsidRPr="006E2BD5">
        <w:t xml:space="preserve">kolská knihovníčka ich poprosila, aby upratali poličku s knihami a aby týmto knižkám pomohli nájsť si čitateľov. Žiaci si tieto knižky pozreli, poukladali a zistili, že sú zaujímavé a potrebovali by „nové šaty“, aby aj iní žiaci boli zvedaví na ich tajomstvá. </w:t>
      </w:r>
      <w:r w:rsidR="003D2BFB" w:rsidRPr="006E2BD5">
        <w:t>Vybrané</w:t>
      </w:r>
      <w:r w:rsidRPr="006E2BD5">
        <w:t xml:space="preserve"> knižky zabalili do nového obalu, pričom sa naučili, ako vytvoriť obal pre knihu z baliaceho papiera. </w:t>
      </w:r>
      <w:r w:rsidR="005A27F4" w:rsidRPr="006E2BD5">
        <w:t>Nakoniec si svoje zabalené knižky vzájomne predstavili a zdôvodnili, prečo si vybrali danú knihu, čo ich na nej zaujalo a hádali, o čom asi je ich vybraná kniha.</w:t>
      </w:r>
    </w:p>
    <w:p w14:paraId="28B88747" w14:textId="77777777" w:rsidR="003D2BFB" w:rsidRPr="006E2BD5" w:rsidRDefault="003D2BFB" w:rsidP="00DC23F2">
      <w:pPr>
        <w:contextualSpacing/>
        <w:jc w:val="both"/>
        <w:rPr>
          <w:b/>
          <w:i/>
        </w:rPr>
      </w:pPr>
    </w:p>
    <w:p w14:paraId="5F35A113" w14:textId="0F719B5C" w:rsidR="005A27F4" w:rsidRPr="006E2BD5" w:rsidRDefault="005A27F4" w:rsidP="00DC23F2">
      <w:pPr>
        <w:contextualSpacing/>
        <w:jc w:val="both"/>
        <w:rPr>
          <w:iCs/>
          <w:u w:val="single"/>
        </w:rPr>
      </w:pPr>
      <w:r w:rsidRPr="006E2BD5">
        <w:rPr>
          <w:b/>
          <w:iCs/>
          <w:u w:val="single"/>
        </w:rPr>
        <w:t>Kurz vedeckého bádania (7.</w:t>
      </w:r>
      <w:r w:rsidR="003D2BFB" w:rsidRPr="006E2BD5">
        <w:rPr>
          <w:b/>
          <w:iCs/>
          <w:u w:val="single"/>
        </w:rPr>
        <w:t xml:space="preserve"> a </w:t>
      </w:r>
      <w:r w:rsidRPr="006E2BD5">
        <w:rPr>
          <w:b/>
          <w:iCs/>
          <w:u w:val="single"/>
        </w:rPr>
        <w:t>8. ročník)</w:t>
      </w:r>
    </w:p>
    <w:p w14:paraId="1BBA79B2" w14:textId="19FD99C7" w:rsidR="003D2BFB" w:rsidRPr="006E2BD5" w:rsidRDefault="005A27F4" w:rsidP="00DC23F2">
      <w:pPr>
        <w:contextualSpacing/>
        <w:jc w:val="both"/>
      </w:pPr>
      <w:r w:rsidRPr="006E2BD5">
        <w:t>Žiaci</w:t>
      </w:r>
      <w:r w:rsidR="003D2BFB" w:rsidRPr="006E2BD5">
        <w:t xml:space="preserve"> n</w:t>
      </w:r>
      <w:r w:rsidRPr="006E2BD5">
        <w:t>avštívili školskú knižnicu a v sekcii veda si vyberali knihy, ktoré najviac vystihujú oblasti ich vedeckého záujmu. Po prezentácii svojich záujmov si odhlasovali vedecké bádanie v odbore chémia a pokúsili sa o praktické preverenie tvrdení z populárno-náučných kníh</w:t>
      </w:r>
      <w:r w:rsidR="003D2BFB" w:rsidRPr="006E2BD5">
        <w:t>:</w:t>
      </w:r>
      <w:r w:rsidRPr="006E2BD5">
        <w:t xml:space="preserve"> </w:t>
      </w:r>
      <w:r w:rsidRPr="006E2BD5">
        <w:rPr>
          <w:i/>
        </w:rPr>
        <w:t xml:space="preserve"> Malý vedec</w:t>
      </w:r>
      <w:r w:rsidR="003D2BFB" w:rsidRPr="006E2BD5">
        <w:rPr>
          <w:i/>
        </w:rPr>
        <w:t>;</w:t>
      </w:r>
      <w:r w:rsidRPr="006E2BD5">
        <w:rPr>
          <w:i/>
        </w:rPr>
        <w:t xml:space="preserve"> Experimenty, ktoré môžete skúšať doma</w:t>
      </w:r>
      <w:r w:rsidR="003D2BFB" w:rsidRPr="006E2BD5">
        <w:rPr>
          <w:i/>
        </w:rPr>
        <w:t>;</w:t>
      </w:r>
      <w:r w:rsidRPr="006E2BD5">
        <w:t xml:space="preserve"> </w:t>
      </w:r>
      <w:r w:rsidRPr="006E2BD5">
        <w:rPr>
          <w:i/>
        </w:rPr>
        <w:t xml:space="preserve">Fyzika na dvore; 100 zábavných pokusov pre každého. </w:t>
      </w:r>
      <w:r w:rsidR="003D2BFB" w:rsidRPr="006E2BD5">
        <w:t>U</w:t>
      </w:r>
      <w:r w:rsidRPr="006E2BD5">
        <w:t>čiteľka chémie pre tento kurz vopred pripravila potrebné laboratórne vybavenie a žiaci si priamo v</w:t>
      </w:r>
      <w:r w:rsidR="003D2BFB" w:rsidRPr="006E2BD5">
        <w:t xml:space="preserve"> školskej </w:t>
      </w:r>
      <w:r w:rsidRPr="006E2BD5">
        <w:t>knižnici vyskúšali tvorbu lávovej lampy, a ďalšie experimenty z uvedených knižných publikácií.</w:t>
      </w:r>
    </w:p>
    <w:p w14:paraId="40940BE8" w14:textId="32DE7851" w:rsidR="00880455" w:rsidRPr="006E2BD5" w:rsidRDefault="004736D8" w:rsidP="00DC23F2">
      <w:pPr>
        <w:contextualSpacing/>
        <w:jc w:val="both"/>
        <w:rPr>
          <w:i/>
        </w:rPr>
      </w:pPr>
      <w:r w:rsidRPr="006E2BD5">
        <w:t xml:space="preserve"> </w:t>
      </w:r>
    </w:p>
    <w:p w14:paraId="0A998EF6" w14:textId="6ACE1CF7" w:rsidR="005A27F4" w:rsidRPr="006E2BD5" w:rsidRDefault="005A27F4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pre budúcich inžinierov</w:t>
      </w:r>
      <w:r w:rsidR="0048186C" w:rsidRPr="006E2BD5">
        <w:rPr>
          <w:b/>
          <w:iCs/>
          <w:u w:val="single"/>
        </w:rPr>
        <w:t xml:space="preserve"> (5.</w:t>
      </w:r>
      <w:r w:rsidR="00FC47AA" w:rsidRPr="006E2BD5">
        <w:rPr>
          <w:b/>
          <w:iCs/>
          <w:u w:val="single"/>
        </w:rPr>
        <w:t xml:space="preserve"> a </w:t>
      </w:r>
      <w:r w:rsidR="0048186C" w:rsidRPr="006E2BD5">
        <w:rPr>
          <w:b/>
          <w:iCs/>
          <w:u w:val="single"/>
        </w:rPr>
        <w:t>6. ročník)</w:t>
      </w:r>
    </w:p>
    <w:p w14:paraId="3B322482" w14:textId="58A225E5" w:rsidR="00FC47AA" w:rsidRPr="006E2BD5" w:rsidRDefault="00301510" w:rsidP="00DC23F2">
      <w:pPr>
        <w:contextualSpacing/>
        <w:jc w:val="both"/>
      </w:pPr>
      <w:r w:rsidRPr="006E2BD5">
        <w:t>Ž</w:t>
      </w:r>
      <w:r w:rsidR="005A27F4" w:rsidRPr="006E2BD5">
        <w:t xml:space="preserve">iaci </w:t>
      </w:r>
      <w:r w:rsidRPr="006E2BD5">
        <w:t>n</w:t>
      </w:r>
      <w:r w:rsidR="005A27F4" w:rsidRPr="006E2BD5">
        <w:t>avštívili školskú knižnicu</w:t>
      </w:r>
      <w:r w:rsidRPr="006E2BD5">
        <w:t>. V</w:t>
      </w:r>
      <w:r w:rsidR="005A27F4" w:rsidRPr="006E2BD5">
        <w:t xml:space="preserve"> knihe </w:t>
      </w:r>
      <w:r w:rsidR="005A27F4" w:rsidRPr="006E2BD5">
        <w:rPr>
          <w:i/>
        </w:rPr>
        <w:t>Príbehy pre chlapcov ktorí sa neboja byt výnimoční</w:t>
      </w:r>
      <w:r w:rsidR="005A27F4" w:rsidRPr="006E2BD5">
        <w:t xml:space="preserve"> zistili, že každá výnimočnosť si vyžaduje drobnú mravčiu prácu a každodenné úsilie. Z osobností vedy ich najviac oslovili Bill </w:t>
      </w:r>
      <w:proofErr w:type="spellStart"/>
      <w:r w:rsidR="005A27F4" w:rsidRPr="006E2BD5">
        <w:t>Gates</w:t>
      </w:r>
      <w:proofErr w:type="spellEnd"/>
      <w:r w:rsidR="005A27F4" w:rsidRPr="006E2BD5">
        <w:t xml:space="preserve">, Alan </w:t>
      </w:r>
      <w:proofErr w:type="spellStart"/>
      <w:r w:rsidR="005A27F4" w:rsidRPr="006E2BD5">
        <w:t>Turing</w:t>
      </w:r>
      <w:proofErr w:type="spellEnd"/>
      <w:r w:rsidR="005A27F4" w:rsidRPr="006E2BD5">
        <w:t xml:space="preserve"> a </w:t>
      </w:r>
      <w:proofErr w:type="spellStart"/>
      <w:r w:rsidR="005A27F4" w:rsidRPr="006E2BD5">
        <w:t>Stephen</w:t>
      </w:r>
      <w:proofErr w:type="spellEnd"/>
      <w:r w:rsidR="005A27F4" w:rsidRPr="006E2BD5">
        <w:t xml:space="preserve"> </w:t>
      </w:r>
      <w:proofErr w:type="spellStart"/>
      <w:r w:rsidR="005A27F4" w:rsidRPr="006E2BD5">
        <w:t>Hawking</w:t>
      </w:r>
      <w:proofErr w:type="spellEnd"/>
      <w:r w:rsidR="005A27F4" w:rsidRPr="006E2BD5">
        <w:t xml:space="preserve">. </w:t>
      </w:r>
      <w:r w:rsidRPr="006E2BD5">
        <w:t>U</w:t>
      </w:r>
      <w:r w:rsidR="005A27F4" w:rsidRPr="006E2BD5">
        <w:t>čiteľ techniky im vysvetlil, čo všetko títo velikáni museli</w:t>
      </w:r>
      <w:r w:rsidR="0048186C" w:rsidRPr="006E2BD5">
        <w:t xml:space="preserve"> zvládnuť</w:t>
      </w:r>
      <w:r w:rsidR="002D517D" w:rsidRPr="006E2BD5">
        <w:t xml:space="preserve"> </w:t>
      </w:r>
      <w:r w:rsidR="0048186C" w:rsidRPr="006E2BD5">
        <w:t>a</w:t>
      </w:r>
      <w:r w:rsidR="005A27F4" w:rsidRPr="006E2BD5">
        <w:t xml:space="preserve"> vedieť okrem teoretických vedomostí</w:t>
      </w:r>
      <w:r w:rsidR="002D517D" w:rsidRPr="006E2BD5">
        <w:t xml:space="preserve"> (</w:t>
      </w:r>
      <w:r w:rsidR="005A27F4" w:rsidRPr="006E2BD5">
        <w:t>napr</w:t>
      </w:r>
      <w:r w:rsidR="002D517D" w:rsidRPr="006E2BD5">
        <w:t xml:space="preserve">. </w:t>
      </w:r>
      <w:r w:rsidR="005A27F4" w:rsidRPr="006E2BD5">
        <w:t>zhotovovať a čítať technické výkresy</w:t>
      </w:r>
      <w:r w:rsidR="002D517D" w:rsidRPr="006E2BD5">
        <w:t>)</w:t>
      </w:r>
      <w:r w:rsidR="005A27F4" w:rsidRPr="006E2BD5">
        <w:t xml:space="preserve">. Žiaci si v tomto kurze </w:t>
      </w:r>
      <w:r w:rsidR="002D517D" w:rsidRPr="006E2BD5">
        <w:t>vyskúšali</w:t>
      </w:r>
      <w:r w:rsidR="005A27F4" w:rsidRPr="006E2BD5">
        <w:t xml:space="preserve">, čo jednotlivé technické značky znamenajú a ako sa používajú. </w:t>
      </w:r>
      <w:r w:rsidR="002D517D" w:rsidRPr="006E2BD5">
        <w:t>Dokonca si m</w:t>
      </w:r>
      <w:r w:rsidR="005A27F4" w:rsidRPr="006E2BD5">
        <w:t xml:space="preserve">ohli vyskúšať </w:t>
      </w:r>
      <w:r w:rsidR="002D517D" w:rsidRPr="006E2BD5">
        <w:t xml:space="preserve">aj </w:t>
      </w:r>
      <w:r w:rsidR="005A27F4" w:rsidRPr="006E2BD5">
        <w:t>jednoduchý nákres a dosť sa potrápili.</w:t>
      </w:r>
    </w:p>
    <w:p w14:paraId="400E3860" w14:textId="0DACD9F4" w:rsidR="005A27F4" w:rsidRPr="006E2BD5" w:rsidRDefault="005A27F4" w:rsidP="00DC23F2">
      <w:pPr>
        <w:contextualSpacing/>
        <w:jc w:val="both"/>
      </w:pPr>
      <w:r w:rsidRPr="006E2BD5">
        <w:t xml:space="preserve"> </w:t>
      </w:r>
    </w:p>
    <w:p w14:paraId="7C959FE0" w14:textId="303A9509" w:rsidR="0048186C" w:rsidRPr="006E2BD5" w:rsidRDefault="0048186C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praktického využitia návodu v kuchárskej knihe (2. stupeň)</w:t>
      </w:r>
    </w:p>
    <w:p w14:paraId="13234EE3" w14:textId="3B702758" w:rsidR="0048186C" w:rsidRPr="006E2BD5" w:rsidRDefault="0048186C" w:rsidP="00DC23F2">
      <w:pPr>
        <w:contextualSpacing/>
        <w:jc w:val="both"/>
      </w:pPr>
      <w:r w:rsidRPr="006E2BD5">
        <w:t xml:space="preserve">Cieľom tohto kurzu bolo spojiť prečítanie návodu na prípravu jedla s praktickým prevedením prípravy. Po návšteve školskej knižnice a spoločnom listovaní v niekoľkých kuchárskych knihách sa nakoniec rozhodli pripraviť nátierky v odbore studená kuchyňa. Ich úlohou bolo v školskej kuchynke samostatne vykonávať jednotlivé kroky </w:t>
      </w:r>
      <w:r w:rsidR="002D517D" w:rsidRPr="006E2BD5">
        <w:t xml:space="preserve">podľa </w:t>
      </w:r>
      <w:r w:rsidRPr="006E2BD5">
        <w:t>recept</w:t>
      </w:r>
      <w:r w:rsidR="002D517D" w:rsidRPr="006E2BD5">
        <w:t>u</w:t>
      </w:r>
      <w:r w:rsidRPr="006E2BD5">
        <w:t xml:space="preserve"> až po chutný výsledok</w:t>
      </w:r>
      <w:r w:rsidR="002D517D" w:rsidRPr="006E2BD5">
        <w:t>...</w:t>
      </w:r>
    </w:p>
    <w:p w14:paraId="53612CA1" w14:textId="77777777" w:rsidR="00301510" w:rsidRPr="006E2BD5" w:rsidRDefault="00301510" w:rsidP="00DC23F2">
      <w:pPr>
        <w:contextualSpacing/>
        <w:jc w:val="both"/>
        <w:rPr>
          <w:b/>
          <w:i/>
        </w:rPr>
      </w:pPr>
    </w:p>
    <w:p w14:paraId="4C960D57" w14:textId="7112B789" w:rsidR="0048186C" w:rsidRPr="006E2BD5" w:rsidRDefault="0048186C" w:rsidP="00DC23F2">
      <w:pPr>
        <w:contextualSpacing/>
        <w:jc w:val="both"/>
        <w:rPr>
          <w:b/>
          <w:iCs/>
          <w:u w:val="single"/>
        </w:rPr>
      </w:pPr>
      <w:r w:rsidRPr="006E2BD5">
        <w:rPr>
          <w:b/>
          <w:iCs/>
          <w:u w:val="single"/>
        </w:rPr>
        <w:t>Kurz hľadania tajomstiev v anglickom príbehu (</w:t>
      </w:r>
      <w:r w:rsidR="004736D8" w:rsidRPr="006E2BD5">
        <w:rPr>
          <w:b/>
          <w:iCs/>
          <w:u w:val="single"/>
        </w:rPr>
        <w:t>8.</w:t>
      </w:r>
      <w:r w:rsidR="00301510" w:rsidRPr="006E2BD5">
        <w:rPr>
          <w:b/>
          <w:iCs/>
          <w:u w:val="single"/>
        </w:rPr>
        <w:t xml:space="preserve"> a </w:t>
      </w:r>
      <w:r w:rsidRPr="006E2BD5">
        <w:rPr>
          <w:b/>
          <w:iCs/>
          <w:u w:val="single"/>
        </w:rPr>
        <w:t>9. ročník)</w:t>
      </w:r>
    </w:p>
    <w:p w14:paraId="790EB29B" w14:textId="073ED483" w:rsidR="00C3043B" w:rsidRPr="006E2BD5" w:rsidRDefault="00C3043B" w:rsidP="00DC23F2">
      <w:pPr>
        <w:contextualSpacing/>
        <w:jc w:val="both"/>
      </w:pPr>
      <w:r w:rsidRPr="006E2BD5">
        <w:t>Ž</w:t>
      </w:r>
      <w:r w:rsidR="0048186C" w:rsidRPr="006E2BD5">
        <w:t xml:space="preserve">iaci, ktorí majú záľubu v cudzích jazykoch, sa na tomto kurze popasovali s cudzojazyčnými úlohami. Najprv si prečítali anglický text </w:t>
      </w:r>
      <w:r w:rsidR="0048186C" w:rsidRPr="006E2BD5">
        <w:rPr>
          <w:i/>
        </w:rPr>
        <w:t xml:space="preserve">BE CAREFUL WHAT YOU WISH FOR </w:t>
      </w:r>
      <w:r w:rsidR="0048186C" w:rsidRPr="006E2BD5">
        <w:t>a hľadali postupne všetky slová z citátu, ktorý sa viazal k textu. Nato, aby tieto slová objavili, museli prejsť deviatimi stanovišťami, pričom na každom z nich museli vyriešiť rôzne úlohy</w:t>
      </w:r>
      <w:r w:rsidR="002D517D" w:rsidRPr="006E2BD5">
        <w:t>. Napríklad</w:t>
      </w:r>
      <w:r w:rsidR="0048186C" w:rsidRPr="006E2BD5">
        <w:t xml:space="preserve"> lúštiť krížovky, zoradiť časti textu, zoraďovať obrázky, rozšifrovať text. Toto všetko museli zvládnuť v cudzom jazyku. Mnohí žiaci pri týchto aktivitách zistili, kde sú ich silné stránky: ktorí z nich sú schopní tímovej spolupráce, ktorí majú schopnosti vodcu, ktorí majú vlohy na bezchybné vykonávanie úlohy, ktorí sú skôr tvoriví.</w:t>
      </w:r>
    </w:p>
    <w:p w14:paraId="65C8CEAE" w14:textId="4BF49280" w:rsidR="004A33DE" w:rsidRDefault="004A33DE" w:rsidP="00DC23F2">
      <w:pPr>
        <w:rPr>
          <w:b/>
          <w:bCs/>
        </w:rPr>
      </w:pPr>
      <w:r w:rsidRPr="006E2BD5">
        <w:rPr>
          <w:b/>
          <w:bCs/>
        </w:rPr>
        <w:br w:type="page"/>
      </w:r>
      <w:r w:rsidR="00DC23F2" w:rsidRPr="006E2BD5">
        <w:rPr>
          <w:b/>
          <w:bCs/>
        </w:rPr>
        <w:lastRenderedPageBreak/>
        <w:t>Obrazové prílohy</w:t>
      </w:r>
    </w:p>
    <w:p w14:paraId="63ADD0FC" w14:textId="77777777" w:rsidR="004A33DE" w:rsidRDefault="004A33DE" w:rsidP="00D80F63">
      <w:pPr>
        <w:rPr>
          <w:b/>
          <w:bCs/>
        </w:rPr>
      </w:pPr>
    </w:p>
    <w:p w14:paraId="1E374358" w14:textId="77777777" w:rsidR="004A33DE" w:rsidRDefault="00BB1DA8" w:rsidP="00D80F63">
      <w:pPr>
        <w:rPr>
          <w:b/>
          <w:bCs/>
        </w:rPr>
      </w:pPr>
      <w:r>
        <w:rPr>
          <w:noProof/>
          <w:lang w:val="en-GB" w:eastAsia="en-GB"/>
        </w:rPr>
        <w:drawing>
          <wp:inline distT="0" distB="0" distL="0" distR="0" wp14:anchorId="0C40524A" wp14:editId="1AA18F91">
            <wp:extent cx="4503420" cy="6850380"/>
            <wp:effectExtent l="38100" t="19050" r="11430" b="26670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68503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91F3ABE" w14:textId="77777777" w:rsidR="004A33DE" w:rsidRDefault="004A33DE" w:rsidP="00D80F63">
      <w:pPr>
        <w:rPr>
          <w:b/>
          <w:bCs/>
        </w:rPr>
      </w:pPr>
    </w:p>
    <w:p w14:paraId="4E1D7891" w14:textId="77777777" w:rsidR="004A33DE" w:rsidRDefault="004A33DE" w:rsidP="00D80F63">
      <w:pPr>
        <w:rPr>
          <w:b/>
          <w:bCs/>
        </w:rPr>
      </w:pPr>
    </w:p>
    <w:p w14:paraId="5BA741F1" w14:textId="77777777" w:rsidR="004A33DE" w:rsidRDefault="004A33DE" w:rsidP="00D80F63">
      <w:pPr>
        <w:rPr>
          <w:b/>
          <w:bCs/>
        </w:rPr>
      </w:pPr>
    </w:p>
    <w:p w14:paraId="3A99B0A3" w14:textId="77777777" w:rsidR="004A33DE" w:rsidRDefault="004A33DE" w:rsidP="00D80F63">
      <w:pPr>
        <w:rPr>
          <w:b/>
          <w:bCs/>
        </w:rPr>
      </w:pPr>
    </w:p>
    <w:p w14:paraId="351A413F" w14:textId="77777777" w:rsidR="004A33DE" w:rsidRDefault="00BB1DA8" w:rsidP="00D80F63">
      <w:pPr>
        <w:rPr>
          <w:b/>
          <w:bCs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30D675F" wp14:editId="74437C1A">
            <wp:extent cx="4983480" cy="6682740"/>
            <wp:effectExtent l="19050" t="0" r="7620" b="0"/>
            <wp:docPr id="52" name="Obrázo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668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5D42B" w14:textId="77777777" w:rsidR="004A33DE" w:rsidRDefault="004A33DE" w:rsidP="00D80F63">
      <w:pPr>
        <w:rPr>
          <w:b/>
          <w:bCs/>
        </w:rPr>
      </w:pPr>
    </w:p>
    <w:p w14:paraId="50E95DFF" w14:textId="77777777" w:rsidR="004A33DE" w:rsidRDefault="00BB1DA8" w:rsidP="00D80F63">
      <w:pPr>
        <w:rPr>
          <w:b/>
          <w:bCs/>
        </w:rPr>
      </w:pPr>
      <w:r>
        <w:rPr>
          <w:noProof/>
          <w:lang w:val="en-GB" w:eastAsia="en-GB"/>
        </w:rPr>
        <w:drawing>
          <wp:inline distT="0" distB="0" distL="0" distR="0" wp14:anchorId="5BFCF46B" wp14:editId="12399A32">
            <wp:extent cx="3215640" cy="1714500"/>
            <wp:effectExtent l="19050" t="19050" r="22860" b="19050"/>
            <wp:docPr id="54" name="Obrázo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714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5144D50" w14:textId="7BBA60BA" w:rsidR="00D80F63" w:rsidRDefault="00D80F63" w:rsidP="00D80F63">
      <w:pPr>
        <w:rPr>
          <w:b/>
          <w:bCs/>
        </w:rPr>
      </w:pPr>
    </w:p>
    <w:p w14:paraId="4D69DD9E" w14:textId="0144FD62" w:rsidR="00D80F63" w:rsidRPr="006E2BD5" w:rsidRDefault="00D80F63" w:rsidP="00D80F63">
      <w:pPr>
        <w:rPr>
          <w:b/>
          <w:bCs/>
        </w:rPr>
      </w:pPr>
      <w:r w:rsidRPr="006E2BD5">
        <w:rPr>
          <w:b/>
          <w:bCs/>
        </w:rPr>
        <w:lastRenderedPageBreak/>
        <w:t>Vypracoval</w:t>
      </w:r>
      <w:r w:rsidR="00DC23F2" w:rsidRPr="006E2BD5">
        <w:rPr>
          <w:b/>
          <w:bCs/>
        </w:rPr>
        <w:t>a</w:t>
      </w:r>
    </w:p>
    <w:p w14:paraId="7167E118" w14:textId="171B086B" w:rsidR="00D80F63" w:rsidRPr="006E2BD5" w:rsidRDefault="00880455" w:rsidP="00D80F63">
      <w:pPr>
        <w:rPr>
          <w:i/>
          <w:iCs/>
        </w:rPr>
      </w:pPr>
      <w:r w:rsidRPr="006E2BD5">
        <w:rPr>
          <w:i/>
          <w:iCs/>
        </w:rPr>
        <w:t>Mgr. Erika Magyarová</w:t>
      </w:r>
      <w:r w:rsidR="00DC23F2" w:rsidRPr="006E2BD5">
        <w:rPr>
          <w:i/>
          <w:iCs/>
        </w:rPr>
        <w:t xml:space="preserve"> (26. februára 2024)</w:t>
      </w:r>
    </w:p>
    <w:p w14:paraId="03566C95" w14:textId="77777777" w:rsidR="00DC23F2" w:rsidRPr="006E2BD5" w:rsidRDefault="00880455" w:rsidP="00D80F63">
      <w:pPr>
        <w:rPr>
          <w:i/>
          <w:iCs/>
        </w:rPr>
      </w:pPr>
      <w:r w:rsidRPr="006E2BD5">
        <w:rPr>
          <w:i/>
          <w:iCs/>
        </w:rPr>
        <w:t xml:space="preserve">Základná škola </w:t>
      </w:r>
    </w:p>
    <w:p w14:paraId="63769080" w14:textId="77777777" w:rsidR="00DC23F2" w:rsidRPr="006E2BD5" w:rsidRDefault="00880455" w:rsidP="00D80F63">
      <w:pPr>
        <w:rPr>
          <w:i/>
          <w:iCs/>
        </w:rPr>
      </w:pPr>
      <w:r w:rsidRPr="006E2BD5">
        <w:rPr>
          <w:i/>
          <w:iCs/>
        </w:rPr>
        <w:t>Hlavné námestie 14</w:t>
      </w:r>
    </w:p>
    <w:p w14:paraId="393348BC" w14:textId="7197B137" w:rsidR="00D80F63" w:rsidRPr="006E2BD5" w:rsidRDefault="00880455" w:rsidP="00D80F63">
      <w:pPr>
        <w:rPr>
          <w:i/>
          <w:iCs/>
        </w:rPr>
      </w:pPr>
      <w:r w:rsidRPr="006E2BD5">
        <w:rPr>
          <w:i/>
          <w:iCs/>
        </w:rPr>
        <w:t>941 31 Dvory nad Žitavou</w:t>
      </w:r>
    </w:p>
    <w:p w14:paraId="7F7A273D" w14:textId="2899BD83" w:rsidR="00D80F63" w:rsidRPr="00D80F63" w:rsidRDefault="00000000" w:rsidP="00EC145F">
      <w:pPr>
        <w:rPr>
          <w:i/>
          <w:iCs/>
        </w:rPr>
      </w:pPr>
      <w:hyperlink r:id="rId11" w:history="1">
        <w:r w:rsidR="00DC23F2" w:rsidRPr="006E2BD5">
          <w:rPr>
            <w:rStyle w:val="Hypertextovprepojenie"/>
            <w:i/>
            <w:iCs/>
          </w:rPr>
          <w:t>erika.magyarova@zsdvory.sk</w:t>
        </w:r>
      </w:hyperlink>
      <w:r w:rsidR="00DC23F2">
        <w:rPr>
          <w:i/>
          <w:iCs/>
        </w:rPr>
        <w:t xml:space="preserve"> </w:t>
      </w:r>
    </w:p>
    <w:sectPr w:rsidR="00D80F63" w:rsidRPr="00D80F6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C5D0" w14:textId="77777777" w:rsidR="00F90865" w:rsidRDefault="00F90865">
      <w:r>
        <w:separator/>
      </w:r>
    </w:p>
  </w:endnote>
  <w:endnote w:type="continuationSeparator" w:id="0">
    <w:p w14:paraId="7F230FE6" w14:textId="77777777" w:rsidR="00F90865" w:rsidRDefault="00F9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BF24" w14:textId="77777777" w:rsidR="00CA16FB" w:rsidRDefault="00A30D49" w:rsidP="00CA16FB">
    <w:pPr>
      <w:pStyle w:val="Pta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Oddelenie </w:t>
    </w:r>
    <w:r w:rsidR="000109C1">
      <w:rPr>
        <w:i/>
        <w:iCs/>
        <w:sz w:val="20"/>
        <w:szCs w:val="20"/>
      </w:rPr>
      <w:t>knižničných a informačných služieb</w:t>
    </w:r>
    <w:r w:rsidR="00CA16FB">
      <w:rPr>
        <w:i/>
        <w:iCs/>
        <w:sz w:val="20"/>
        <w:szCs w:val="20"/>
      </w:rPr>
      <w:t>, Odbor podpory neformálneho vzdelávania</w:t>
    </w:r>
  </w:p>
  <w:p w14:paraId="34B2D060" w14:textId="77777777" w:rsidR="00CA16FB" w:rsidRPr="00A30D49" w:rsidRDefault="00CA16FB" w:rsidP="00CA16FB">
    <w:pPr>
      <w:pStyle w:val="Pta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Národný inštitút vzdelávania a mládeže</w:t>
    </w:r>
  </w:p>
  <w:p w14:paraId="4AF0B5EF" w14:textId="77777777" w:rsidR="00A30D49" w:rsidRPr="00A30D49" w:rsidRDefault="00A30D49" w:rsidP="00EC145F">
    <w:pPr>
      <w:pStyle w:val="Pt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D4C6" w14:textId="77777777" w:rsidR="00F90865" w:rsidRDefault="00F90865">
      <w:r>
        <w:separator/>
      </w:r>
    </w:p>
  </w:footnote>
  <w:footnote w:type="continuationSeparator" w:id="0">
    <w:p w14:paraId="4521F9FC" w14:textId="77777777" w:rsidR="00F90865" w:rsidRDefault="00F9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B315" w14:textId="77777777" w:rsidR="00D9171F" w:rsidRPr="0023112D" w:rsidRDefault="00D9171F" w:rsidP="0023112D">
    <w:pPr>
      <w:pStyle w:val="Hlavika"/>
      <w:jc w:val="center"/>
      <w:rPr>
        <w:i/>
        <w:iCs/>
      </w:rPr>
    </w:pPr>
    <w:r>
      <w:rPr>
        <w:i/>
        <w:iCs/>
      </w:rPr>
      <w:t>Príklady dobrej praxe zo školských knižníc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4742"/>
    <w:multiLevelType w:val="hybridMultilevel"/>
    <w:tmpl w:val="0122E55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4860B6"/>
    <w:multiLevelType w:val="hybridMultilevel"/>
    <w:tmpl w:val="EB9421F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9B6AF9"/>
    <w:multiLevelType w:val="hybridMultilevel"/>
    <w:tmpl w:val="37960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08070">
    <w:abstractNumId w:val="1"/>
  </w:num>
  <w:num w:numId="2" w16cid:durableId="1410955522">
    <w:abstractNumId w:val="0"/>
  </w:num>
  <w:num w:numId="3" w16cid:durableId="9675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F63"/>
    <w:rsid w:val="000109C1"/>
    <w:rsid w:val="000F68DB"/>
    <w:rsid w:val="0023112D"/>
    <w:rsid w:val="00263A5F"/>
    <w:rsid w:val="002D517D"/>
    <w:rsid w:val="00301510"/>
    <w:rsid w:val="003D2BFB"/>
    <w:rsid w:val="00421CBB"/>
    <w:rsid w:val="0042747E"/>
    <w:rsid w:val="004571BE"/>
    <w:rsid w:val="004736D8"/>
    <w:rsid w:val="0048186C"/>
    <w:rsid w:val="004A33DE"/>
    <w:rsid w:val="004B1D46"/>
    <w:rsid w:val="004D3ECE"/>
    <w:rsid w:val="0059648A"/>
    <w:rsid w:val="005A04AF"/>
    <w:rsid w:val="005A27F4"/>
    <w:rsid w:val="006344F3"/>
    <w:rsid w:val="006810DD"/>
    <w:rsid w:val="006E2BD5"/>
    <w:rsid w:val="006E73E1"/>
    <w:rsid w:val="006F2F8D"/>
    <w:rsid w:val="0071330C"/>
    <w:rsid w:val="00786CFF"/>
    <w:rsid w:val="00880455"/>
    <w:rsid w:val="009A2B97"/>
    <w:rsid w:val="009C50FF"/>
    <w:rsid w:val="00A30D49"/>
    <w:rsid w:val="00A9317F"/>
    <w:rsid w:val="00B84294"/>
    <w:rsid w:val="00B97775"/>
    <w:rsid w:val="00BB1DA8"/>
    <w:rsid w:val="00C13C7D"/>
    <w:rsid w:val="00C3043B"/>
    <w:rsid w:val="00CA16FB"/>
    <w:rsid w:val="00D02230"/>
    <w:rsid w:val="00D23CF4"/>
    <w:rsid w:val="00D80F63"/>
    <w:rsid w:val="00D9171F"/>
    <w:rsid w:val="00DC23F2"/>
    <w:rsid w:val="00DD20A0"/>
    <w:rsid w:val="00E264AF"/>
    <w:rsid w:val="00EC145F"/>
    <w:rsid w:val="00EE610B"/>
    <w:rsid w:val="00F41E8C"/>
    <w:rsid w:val="00F50406"/>
    <w:rsid w:val="00F90865"/>
    <w:rsid w:val="00FC47AA"/>
    <w:rsid w:val="00FD4A9C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50EC"/>
  <w15:docId w15:val="{BA911C44-6757-472B-8CD3-A6AC1894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3112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3112D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4A33DE"/>
    <w:pPr>
      <w:ind w:left="720"/>
      <w:contextualSpacing/>
    </w:pPr>
    <w:rPr>
      <w:lang w:eastAsia="en-US"/>
    </w:rPr>
  </w:style>
  <w:style w:type="paragraph" w:styleId="Revzia">
    <w:name w:val="Revision"/>
    <w:hidden/>
    <w:uiPriority w:val="99"/>
    <w:semiHidden/>
    <w:rsid w:val="004736D8"/>
    <w:rPr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rsid w:val="00473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6D8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basedOn w:val="Predvolenpsmoodseku"/>
    <w:rsid w:val="00DC23F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2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ka.magyarova@zsdvory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497F0-333F-4728-936F-DDDD13AA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LIST PODUJATIA ZAMERANÉHO NA PODPORU ZVYŠOVANIA ÚROVNE ČITATEĽSKEJ GRAMOTNOSI A KULTÚRY ČÍTANIA</vt:lpstr>
    </vt:vector>
  </TitlesOfParts>
  <Company>spk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LIST PODUJATIA ZAMERANÉHO NA PODPORU ZVYŠOVANIA ÚROVNE ČITATEĽSKEJ GRAMOTNOSI A KULTÚRY ČÍTANIA</dc:title>
  <dc:creator>Rozalia Cenigova</dc:creator>
  <cp:lastModifiedBy>Rozália Cenigová</cp:lastModifiedBy>
  <cp:revision>10</cp:revision>
  <dcterms:created xsi:type="dcterms:W3CDTF">2024-02-25T07:25:00Z</dcterms:created>
  <dcterms:modified xsi:type="dcterms:W3CDTF">2024-02-27T06:52:00Z</dcterms:modified>
</cp:coreProperties>
</file>