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Pr="0060733D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60733D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33D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Pr="0060733D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60733D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33D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60733D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5BA37284" w:rsidR="00E80752" w:rsidRPr="0060733D" w:rsidRDefault="00E80752" w:rsidP="00607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9AE031" w14:textId="77777777" w:rsidR="00E80752" w:rsidRPr="0060733D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E7660" w14:textId="6417E79B" w:rsidR="0060733D" w:rsidRDefault="0060733D" w:rsidP="002E780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60733D">
        <w:rPr>
          <w:rFonts w:ascii="Times New Roman" w:hAnsi="Times New Roman" w:cs="Times New Roman"/>
          <w:b/>
          <w:bCs/>
          <w:sz w:val="24"/>
          <w:szCs w:val="24"/>
          <w:u w:val="single"/>
        </w:rPr>
        <w:t>Najväčší svetoví bájkari deťom</w:t>
      </w:r>
    </w:p>
    <w:p w14:paraId="6DB2D27B" w14:textId="77777777" w:rsidR="0060733D" w:rsidRDefault="0060733D" w:rsidP="002E780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DDBC8" w14:textId="44B83117" w:rsidR="0053149D" w:rsidRPr="0060733D" w:rsidRDefault="00E80752" w:rsidP="002E7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33D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60733D">
        <w:rPr>
          <w:rFonts w:ascii="Times New Roman" w:hAnsi="Times New Roman" w:cs="Times New Roman"/>
          <w:sz w:val="24"/>
          <w:szCs w:val="24"/>
        </w:rPr>
        <w:t xml:space="preserve"> </w:t>
      </w:r>
      <w:r w:rsidR="007A4617" w:rsidRPr="0060733D">
        <w:rPr>
          <w:rFonts w:ascii="Times New Roman" w:hAnsi="Times New Roman" w:cs="Times New Roman"/>
          <w:bCs/>
          <w:sz w:val="24"/>
          <w:szCs w:val="24"/>
        </w:rPr>
        <w:t>Čitateľská akcia zameraná na rozvoj mimoškolskej literárnej činnosti, ktorá slúžila ako výstupná hodina učiva a</w:t>
      </w:r>
      <w:r w:rsidR="002E780F" w:rsidRPr="0060733D">
        <w:rPr>
          <w:rFonts w:ascii="Times New Roman" w:hAnsi="Times New Roman" w:cs="Times New Roman"/>
          <w:bCs/>
          <w:sz w:val="24"/>
          <w:szCs w:val="24"/>
        </w:rPr>
        <w:t> </w:t>
      </w:r>
      <w:r w:rsidR="007A4617" w:rsidRPr="0060733D">
        <w:rPr>
          <w:rFonts w:ascii="Times New Roman" w:hAnsi="Times New Roman" w:cs="Times New Roman"/>
          <w:bCs/>
          <w:sz w:val="24"/>
          <w:szCs w:val="24"/>
        </w:rPr>
        <w:t>mimo</w:t>
      </w:r>
      <w:r w:rsidR="002E780F" w:rsidRPr="00607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617" w:rsidRPr="0060733D">
        <w:rPr>
          <w:rFonts w:ascii="Times New Roman" w:hAnsi="Times New Roman" w:cs="Times New Roman"/>
          <w:bCs/>
          <w:sz w:val="24"/>
          <w:szCs w:val="24"/>
        </w:rPr>
        <w:t xml:space="preserve">čítankového čítania o bájkach a slávnych bájkaroch. 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>Najznámejším predstaviteľom je dodnes starogrécky autor bájok Ezop. Pôsobil v Grécku asi v 6. st</w:t>
      </w:r>
      <w:r w:rsidR="003B1F64">
        <w:rPr>
          <w:rFonts w:ascii="Times New Roman" w:hAnsi="Times New Roman" w:cs="Times New Roman"/>
          <w:bCs/>
          <w:sz w:val="24"/>
          <w:szCs w:val="24"/>
        </w:rPr>
        <w:t>oročí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 xml:space="preserve"> pred Kr</w:t>
      </w:r>
      <w:r w:rsidR="0060733D">
        <w:rPr>
          <w:rFonts w:ascii="Times New Roman" w:hAnsi="Times New Roman" w:cs="Times New Roman"/>
          <w:bCs/>
          <w:sz w:val="24"/>
          <w:szCs w:val="24"/>
        </w:rPr>
        <w:t>istom.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 xml:space="preserve"> V jeho bájkach vystupujú zvieratá, predmety alebo rastliny, ktorým prisudzuje ľudské vlastnosti. Ďalší</w:t>
      </w:r>
      <w:r w:rsidR="0060733D">
        <w:rPr>
          <w:rFonts w:ascii="Times New Roman" w:hAnsi="Times New Roman" w:cs="Times New Roman"/>
          <w:bCs/>
          <w:sz w:val="24"/>
          <w:szCs w:val="24"/>
        </w:rPr>
        <w:t>m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 xml:space="preserve"> autorom je Jean de La Fontaine, francúzsky básnik obdobia klasicizmu. Inšpiroval sa autormi antiky a hlavne Ezopom, čo ho priviedlo k písaniu bájok. Medzi ďalších autorov patril Ivan Andrejevič Krylov, ktorý bol najznámejší ruský bájkar. Zatiaľ čo veľa z jeho prvých bájok vychádzalo voľne z Ezopov</w:t>
      </w:r>
      <w:r w:rsidR="002E780F" w:rsidRPr="0060733D">
        <w:rPr>
          <w:rFonts w:ascii="Times New Roman" w:hAnsi="Times New Roman" w:cs="Times New Roman"/>
          <w:bCs/>
          <w:sz w:val="24"/>
          <w:szCs w:val="24"/>
        </w:rPr>
        <w:t>ý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>ch a La Fontainov</w:t>
      </w:r>
      <w:r w:rsidR="002E780F" w:rsidRPr="0060733D">
        <w:rPr>
          <w:rFonts w:ascii="Times New Roman" w:hAnsi="Times New Roman" w:cs="Times New Roman"/>
          <w:bCs/>
          <w:sz w:val="24"/>
          <w:szCs w:val="24"/>
        </w:rPr>
        <w:t>ý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 xml:space="preserve">ch bájok, neskôr boli bájky jeho originálnym dielom, často so satirou. Všetky bájky obsahujú na konci poučenie. </w:t>
      </w:r>
      <w:r w:rsidR="0060733D">
        <w:rPr>
          <w:rFonts w:ascii="Times New Roman" w:hAnsi="Times New Roman" w:cs="Times New Roman"/>
          <w:bCs/>
          <w:sz w:val="24"/>
          <w:szCs w:val="24"/>
        </w:rPr>
        <w:t>Žiaci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 xml:space="preserve"> ma</w:t>
      </w:r>
      <w:r w:rsidR="0060733D">
        <w:rPr>
          <w:rFonts w:ascii="Times New Roman" w:hAnsi="Times New Roman" w:cs="Times New Roman"/>
          <w:bCs/>
          <w:sz w:val="24"/>
          <w:szCs w:val="24"/>
        </w:rPr>
        <w:t>jú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 xml:space="preserve"> za úlohu prečítať 3</w:t>
      </w:r>
      <w:r w:rsidR="0060733D">
        <w:rPr>
          <w:rFonts w:ascii="Times New Roman" w:hAnsi="Times New Roman" w:cs="Times New Roman"/>
          <w:bCs/>
          <w:sz w:val="24"/>
          <w:szCs w:val="24"/>
        </w:rPr>
        <w:t xml:space="preserve"> – 4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 xml:space="preserve"> bájky a porozprávať o nich v kolektíve. </w:t>
      </w:r>
      <w:r w:rsidR="006F4932" w:rsidRPr="0060733D">
        <w:rPr>
          <w:rFonts w:ascii="Times New Roman" w:hAnsi="Times New Roman" w:cs="Times New Roman"/>
          <w:bCs/>
          <w:sz w:val="24"/>
          <w:szCs w:val="24"/>
        </w:rPr>
        <w:t xml:space="preserve">Úlohou </w:t>
      </w:r>
      <w:r w:rsidR="0060733D">
        <w:rPr>
          <w:rFonts w:ascii="Times New Roman" w:hAnsi="Times New Roman" w:cs="Times New Roman"/>
          <w:bCs/>
          <w:sz w:val="24"/>
          <w:szCs w:val="24"/>
        </w:rPr>
        <w:t>je</w:t>
      </w:r>
      <w:r w:rsidR="006F4932" w:rsidRPr="0060733D">
        <w:rPr>
          <w:rFonts w:ascii="Times New Roman" w:hAnsi="Times New Roman" w:cs="Times New Roman"/>
          <w:bCs/>
          <w:sz w:val="24"/>
          <w:szCs w:val="24"/>
        </w:rPr>
        <w:t xml:space="preserve"> aj rozbor textu, porovnávanie bájok a hodnotenie rovnakej bájky písanej vo forme poézie a prózy. 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>Ma</w:t>
      </w:r>
      <w:r w:rsidR="0060733D">
        <w:rPr>
          <w:rFonts w:ascii="Times New Roman" w:hAnsi="Times New Roman" w:cs="Times New Roman"/>
          <w:bCs/>
          <w:sz w:val="24"/>
          <w:szCs w:val="24"/>
        </w:rPr>
        <w:t>jú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 xml:space="preserve"> možnosť prezentovať svoju naj bájku ústne alebo hravou formou za pomoci dramatizácie textu</w:t>
      </w:r>
      <w:r w:rsidR="00F06BDA" w:rsidRPr="0060733D">
        <w:rPr>
          <w:rFonts w:ascii="Times New Roman" w:hAnsi="Times New Roman" w:cs="Times New Roman"/>
          <w:bCs/>
          <w:sz w:val="24"/>
          <w:szCs w:val="24"/>
        </w:rPr>
        <w:t xml:space="preserve">, a takým spôsobom nielen zachytiť obsah, ale aj ponaučenie. 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 xml:space="preserve">Výstupným produktom </w:t>
      </w:r>
      <w:r w:rsidR="0060733D">
        <w:rPr>
          <w:rFonts w:ascii="Times New Roman" w:hAnsi="Times New Roman" w:cs="Times New Roman"/>
          <w:bCs/>
          <w:sz w:val="24"/>
          <w:szCs w:val="24"/>
        </w:rPr>
        <w:t>je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BDA" w:rsidRPr="0060733D">
        <w:rPr>
          <w:rFonts w:ascii="Times New Roman" w:hAnsi="Times New Roman" w:cs="Times New Roman"/>
          <w:bCs/>
          <w:sz w:val="24"/>
          <w:szCs w:val="24"/>
        </w:rPr>
        <w:t xml:space="preserve">spoločný </w:t>
      </w:r>
      <w:r w:rsidR="00DC6FDF" w:rsidRPr="0060733D">
        <w:rPr>
          <w:rFonts w:ascii="Times New Roman" w:hAnsi="Times New Roman" w:cs="Times New Roman"/>
          <w:bCs/>
          <w:sz w:val="24"/>
          <w:szCs w:val="24"/>
        </w:rPr>
        <w:t>plagát</w:t>
      </w:r>
      <w:r w:rsidR="00F06BDA" w:rsidRPr="0060733D">
        <w:rPr>
          <w:rFonts w:ascii="Times New Roman" w:hAnsi="Times New Roman" w:cs="Times New Roman"/>
          <w:bCs/>
          <w:sz w:val="24"/>
          <w:szCs w:val="24"/>
        </w:rPr>
        <w:t>,</w:t>
      </w:r>
      <w:r w:rsidR="00F06BDA" w:rsidRPr="0060733D">
        <w:rPr>
          <w:sz w:val="24"/>
          <w:szCs w:val="24"/>
        </w:rPr>
        <w:t xml:space="preserve"> </w:t>
      </w:r>
      <w:r w:rsidR="00F06BDA" w:rsidRPr="0060733D">
        <w:rPr>
          <w:rFonts w:ascii="Times New Roman" w:hAnsi="Times New Roman" w:cs="Times New Roman"/>
          <w:bCs/>
          <w:sz w:val="24"/>
          <w:szCs w:val="24"/>
        </w:rPr>
        <w:t xml:space="preserve">kde </w:t>
      </w:r>
      <w:r w:rsidR="0060733D">
        <w:rPr>
          <w:rFonts w:ascii="Times New Roman" w:hAnsi="Times New Roman" w:cs="Times New Roman"/>
          <w:bCs/>
          <w:sz w:val="24"/>
          <w:szCs w:val="24"/>
        </w:rPr>
        <w:t>sú</w:t>
      </w:r>
      <w:r w:rsidR="00F06BDA" w:rsidRPr="0060733D">
        <w:rPr>
          <w:rFonts w:ascii="Times New Roman" w:hAnsi="Times New Roman" w:cs="Times New Roman"/>
          <w:bCs/>
          <w:sz w:val="24"/>
          <w:szCs w:val="24"/>
        </w:rPr>
        <w:t xml:space="preserve"> zobrazení najznámejší bájkari, hlavní hrdinovia bájok</w:t>
      </w:r>
      <w:r w:rsidR="006F4932" w:rsidRPr="0060733D">
        <w:rPr>
          <w:rFonts w:ascii="Times New Roman" w:hAnsi="Times New Roman" w:cs="Times New Roman"/>
          <w:bCs/>
          <w:sz w:val="24"/>
          <w:szCs w:val="24"/>
        </w:rPr>
        <w:t xml:space="preserve"> a znaky, ktoré sú typické pre bájky. Okrem toho</w:t>
      </w:r>
      <w:r w:rsidR="00F06BDA" w:rsidRPr="0060733D">
        <w:rPr>
          <w:rFonts w:ascii="Times New Roman" w:hAnsi="Times New Roman" w:cs="Times New Roman"/>
          <w:bCs/>
          <w:sz w:val="24"/>
          <w:szCs w:val="24"/>
        </w:rPr>
        <w:t xml:space="preserve"> si každý žiak</w:t>
      </w:r>
      <w:r w:rsidR="006F4932" w:rsidRPr="0060733D">
        <w:rPr>
          <w:rFonts w:ascii="Times New Roman" w:hAnsi="Times New Roman" w:cs="Times New Roman"/>
          <w:bCs/>
          <w:sz w:val="24"/>
          <w:szCs w:val="24"/>
        </w:rPr>
        <w:t xml:space="preserve"> na plagát</w:t>
      </w:r>
      <w:r w:rsidR="00F06BDA" w:rsidRPr="00607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33D">
        <w:rPr>
          <w:rFonts w:ascii="Times New Roman" w:hAnsi="Times New Roman" w:cs="Times New Roman"/>
          <w:bCs/>
          <w:sz w:val="24"/>
          <w:szCs w:val="24"/>
        </w:rPr>
        <w:t>napíš</w:t>
      </w:r>
      <w:r w:rsidR="0001278E">
        <w:rPr>
          <w:rFonts w:ascii="Times New Roman" w:hAnsi="Times New Roman" w:cs="Times New Roman"/>
          <w:bCs/>
          <w:sz w:val="24"/>
          <w:szCs w:val="24"/>
        </w:rPr>
        <w:t>e</w:t>
      </w:r>
      <w:r w:rsidR="00F06BDA" w:rsidRPr="0060733D">
        <w:rPr>
          <w:rFonts w:ascii="Times New Roman" w:hAnsi="Times New Roman" w:cs="Times New Roman"/>
          <w:bCs/>
          <w:sz w:val="24"/>
          <w:szCs w:val="24"/>
        </w:rPr>
        <w:t xml:space="preserve"> svoju najkrajšiu bájku. Súčasťou </w:t>
      </w:r>
      <w:r w:rsidR="0060733D">
        <w:rPr>
          <w:rFonts w:ascii="Times New Roman" w:hAnsi="Times New Roman" w:cs="Times New Roman"/>
          <w:bCs/>
          <w:sz w:val="24"/>
          <w:szCs w:val="24"/>
        </w:rPr>
        <w:t>čitateľskej akcie</w:t>
      </w:r>
      <w:r w:rsidR="00F06BDA" w:rsidRPr="00607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33D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F06BDA" w:rsidRPr="0060733D">
        <w:rPr>
          <w:rFonts w:ascii="Times New Roman" w:hAnsi="Times New Roman" w:cs="Times New Roman"/>
          <w:bCs/>
          <w:sz w:val="24"/>
          <w:szCs w:val="24"/>
        </w:rPr>
        <w:t xml:space="preserve">aj </w:t>
      </w:r>
      <w:r w:rsidR="006F4932" w:rsidRPr="0060733D">
        <w:rPr>
          <w:rFonts w:ascii="Times New Roman" w:hAnsi="Times New Roman" w:cs="Times New Roman"/>
          <w:bCs/>
          <w:sz w:val="24"/>
          <w:szCs w:val="24"/>
        </w:rPr>
        <w:t xml:space="preserve">rozsiahla </w:t>
      </w:r>
      <w:r w:rsidR="00F06BDA" w:rsidRPr="0060733D">
        <w:rPr>
          <w:rFonts w:ascii="Times New Roman" w:hAnsi="Times New Roman" w:cs="Times New Roman"/>
          <w:bCs/>
          <w:sz w:val="24"/>
          <w:szCs w:val="24"/>
        </w:rPr>
        <w:t>výstavka kníh</w:t>
      </w:r>
      <w:r w:rsidR="006F4932" w:rsidRPr="0060733D">
        <w:rPr>
          <w:rFonts w:ascii="Times New Roman" w:hAnsi="Times New Roman" w:cs="Times New Roman"/>
          <w:bCs/>
          <w:sz w:val="24"/>
          <w:szCs w:val="24"/>
        </w:rPr>
        <w:t xml:space="preserve"> z knižnice.</w:t>
      </w:r>
    </w:p>
    <w:p w14:paraId="59B4CE7D" w14:textId="77777777" w:rsidR="00E80752" w:rsidRPr="0060733D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B87D7" w14:textId="77777777" w:rsidR="006A5C2B" w:rsidRPr="0060733D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E78D2" w14:textId="04ECEB68" w:rsidR="0060733D" w:rsidRDefault="0060733D" w:rsidP="0060733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Roald Dahl a jeho autorská dielňa</w:t>
      </w:r>
    </w:p>
    <w:p w14:paraId="313DF25F" w14:textId="77777777" w:rsidR="0060733D" w:rsidRDefault="0060733D" w:rsidP="0060733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ED9EE" w14:textId="4D60C351" w:rsidR="008E5B10" w:rsidRPr="0060733D" w:rsidRDefault="0060733D" w:rsidP="006073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733D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>Cieľom t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>ejto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čitateľsk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>ej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>aktivity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je spojiť školské vyučovanie s mimoškolskou čitateľskou aktivitou a pripraviť pre čitateľov „netradičnú hodinu“, ktorá by ich podnietila k ďalšej literárnej práci a čítaniu. 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>V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 xml:space="preserve">ďaka </w:t>
      </w:r>
      <w:r>
        <w:rPr>
          <w:rFonts w:ascii="Times New Roman" w:hAnsi="Times New Roman" w:cs="Times New Roman"/>
          <w:bCs/>
          <w:sz w:val="24"/>
          <w:szCs w:val="24"/>
        </w:rPr>
        <w:t>nej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 xml:space="preserve"> môžu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>spoznať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>Roalda Dahla,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jeho život a autors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>kú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diel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>ňu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>P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o prečítaní diela majú </w:t>
      </w:r>
      <w:r w:rsidR="001A7F44" w:rsidRPr="0060733D">
        <w:rPr>
          <w:rFonts w:ascii="Times New Roman" w:hAnsi="Times New Roman" w:cs="Times New Roman"/>
          <w:bCs/>
          <w:sz w:val="24"/>
          <w:szCs w:val="24"/>
        </w:rPr>
        <w:t xml:space="preserve">žiaci 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možnosť hodnotiť knihy 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 xml:space="preserve">vo forme nálepiek 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cez tri alternatívy: </w:t>
      </w:r>
      <w:r w:rsidR="00294AE3" w:rsidRPr="003E1D4C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8E5B10" w:rsidRPr="003E1D4C">
        <w:rPr>
          <w:rFonts w:ascii="Times New Roman" w:hAnsi="Times New Roman" w:cs="Times New Roman"/>
          <w:bCs/>
          <w:i/>
          <w:iCs/>
          <w:sz w:val="24"/>
          <w:szCs w:val="24"/>
        </w:rPr>
        <w:t>páči sa mi</w:t>
      </w:r>
      <w:r w:rsidR="00294AE3" w:rsidRPr="003E1D4C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8E5B10" w:rsidRPr="003E1D4C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AE3" w:rsidRPr="003E1D4C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8E5B10" w:rsidRPr="003E1D4C">
        <w:rPr>
          <w:rFonts w:ascii="Times New Roman" w:hAnsi="Times New Roman" w:cs="Times New Roman"/>
          <w:bCs/>
          <w:i/>
          <w:iCs/>
          <w:sz w:val="24"/>
          <w:szCs w:val="24"/>
        </w:rPr>
        <w:t>môže byť</w:t>
      </w:r>
      <w:r w:rsidR="00294AE3" w:rsidRPr="003E1D4C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alebo </w:t>
      </w:r>
      <w:r w:rsidR="00294AE3" w:rsidRPr="003E1D4C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8E5B10" w:rsidRPr="003E1D4C">
        <w:rPr>
          <w:rFonts w:ascii="Times New Roman" w:hAnsi="Times New Roman" w:cs="Times New Roman"/>
          <w:bCs/>
          <w:i/>
          <w:iCs/>
          <w:sz w:val="24"/>
          <w:szCs w:val="24"/>
        </w:rPr>
        <w:t>nie, ďakujem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>“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>, ktoré prilepia na spoločný plag</w:t>
      </w:r>
      <w:r w:rsidR="001A7F44" w:rsidRPr="0060733D">
        <w:rPr>
          <w:rFonts w:ascii="Times New Roman" w:hAnsi="Times New Roman" w:cs="Times New Roman"/>
          <w:bCs/>
          <w:sz w:val="24"/>
          <w:szCs w:val="24"/>
        </w:rPr>
        <w:t>át. Prezentovaná je aj výstavka kníh a nástenka venovaná autorovi.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Dôležitá je podpora žiaka pri jeho hodnotení konkrétneho diela, čo zahŕňa prípadne aj kritický postoj k niektorému z diel.</w:t>
      </w:r>
      <w:r w:rsidR="001A7F44" w:rsidRPr="00607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 xml:space="preserve">Táto </w:t>
      </w:r>
      <w:r>
        <w:rPr>
          <w:rFonts w:ascii="Times New Roman" w:hAnsi="Times New Roman" w:cs="Times New Roman"/>
          <w:bCs/>
          <w:sz w:val="24"/>
          <w:szCs w:val="24"/>
        </w:rPr>
        <w:t xml:space="preserve">čitateľská </w:t>
      </w:r>
      <w:r w:rsidR="00294AE3" w:rsidRPr="0060733D">
        <w:rPr>
          <w:rFonts w:ascii="Times New Roman" w:hAnsi="Times New Roman" w:cs="Times New Roman"/>
          <w:bCs/>
          <w:sz w:val="24"/>
          <w:szCs w:val="24"/>
        </w:rPr>
        <w:t>a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kcia prebieha </w:t>
      </w:r>
      <w:r>
        <w:rPr>
          <w:rFonts w:ascii="Times New Roman" w:hAnsi="Times New Roman" w:cs="Times New Roman"/>
          <w:bCs/>
          <w:sz w:val="24"/>
          <w:szCs w:val="24"/>
        </w:rPr>
        <w:t>päť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mesiacov</w:t>
      </w:r>
      <w:r w:rsidR="001A7F44" w:rsidRPr="0060733D">
        <w:rPr>
          <w:rFonts w:ascii="Times New Roman" w:hAnsi="Times New Roman" w:cs="Times New Roman"/>
          <w:bCs/>
          <w:sz w:val="24"/>
          <w:szCs w:val="24"/>
        </w:rPr>
        <w:t xml:space="preserve"> (od februára do júna)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a jej záverom je vyhodnotenie a výber NAJ knihy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 xml:space="preserve"> (najčítanejšej knihy)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a NAJ čitateľa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 xml:space="preserve"> (žiak</w:t>
      </w:r>
      <w:r w:rsidR="006F761E" w:rsidRPr="0060733D">
        <w:rPr>
          <w:rFonts w:ascii="Times New Roman" w:hAnsi="Times New Roman" w:cs="Times New Roman"/>
          <w:bCs/>
          <w:sz w:val="24"/>
          <w:szCs w:val="24"/>
        </w:rPr>
        <w:t>a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>, ktorý prečítal najviac kníh)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>. V knižnici sú žiakom k dispozícii všetky knihy určené detskému čitateľovi od Roalda Dahla</w:t>
      </w:r>
      <w:r>
        <w:rPr>
          <w:rFonts w:ascii="Times New Roman" w:hAnsi="Times New Roman" w:cs="Times New Roman"/>
          <w:bCs/>
          <w:sz w:val="24"/>
          <w:szCs w:val="24"/>
        </w:rPr>
        <w:t>, ktoré boli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preložené do slovenského jazyka. 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>V </w:t>
      </w:r>
      <w:r w:rsidR="006F761E" w:rsidRPr="0060733D">
        <w:rPr>
          <w:rFonts w:ascii="Times New Roman" w:hAnsi="Times New Roman" w:cs="Times New Roman"/>
          <w:bCs/>
          <w:sz w:val="24"/>
          <w:szCs w:val="24"/>
        </w:rPr>
        <w:t>závere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čitateľskej 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>akcie žiaci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spoločne prerozpráva</w:t>
      </w:r>
      <w:r>
        <w:rPr>
          <w:rFonts w:ascii="Times New Roman" w:hAnsi="Times New Roman" w:cs="Times New Roman"/>
          <w:bCs/>
          <w:sz w:val="24"/>
          <w:szCs w:val="24"/>
        </w:rPr>
        <w:t>jú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obsah kníh od Roalda Dahla</w:t>
      </w:r>
      <w:r w:rsidR="003B1F64">
        <w:rPr>
          <w:rFonts w:ascii="Times New Roman" w:hAnsi="Times New Roman" w:cs="Times New Roman"/>
          <w:bCs/>
          <w:sz w:val="24"/>
          <w:szCs w:val="24"/>
        </w:rPr>
        <w:t>.</w:t>
      </w:r>
      <w:r w:rsidR="008E5B10" w:rsidRPr="00607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 xml:space="preserve">Obsah knihy žiaci vyjadria </w:t>
      </w:r>
      <w:r w:rsidR="003B1F64">
        <w:rPr>
          <w:rFonts w:ascii="Times New Roman" w:hAnsi="Times New Roman" w:cs="Times New Roman"/>
          <w:bCs/>
          <w:sz w:val="24"/>
          <w:szCs w:val="24"/>
        </w:rPr>
        <w:t xml:space="preserve">aj 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 xml:space="preserve">formou príbehu alebo ilustrácie (leporela). Výstupom </w:t>
      </w:r>
      <w:r w:rsidR="003B1F64">
        <w:rPr>
          <w:rFonts w:ascii="Times New Roman" w:hAnsi="Times New Roman" w:cs="Times New Roman"/>
          <w:bCs/>
          <w:sz w:val="24"/>
          <w:szCs w:val="24"/>
        </w:rPr>
        <w:t xml:space="preserve">čitateľskej akcie </w:t>
      </w:r>
      <w:r w:rsidR="00DA6743" w:rsidRPr="0060733D">
        <w:rPr>
          <w:rFonts w:ascii="Times New Roman" w:hAnsi="Times New Roman" w:cs="Times New Roman"/>
          <w:bCs/>
          <w:sz w:val="24"/>
          <w:szCs w:val="24"/>
        </w:rPr>
        <w:t xml:space="preserve">je aj scénka, dramatizácia textu z celej knihy vo dvojiciach. </w:t>
      </w:r>
    </w:p>
    <w:p w14:paraId="5DB568A4" w14:textId="0E9E22E7" w:rsidR="001A7F44" w:rsidRPr="0060733D" w:rsidRDefault="001A7F44" w:rsidP="002E780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BCA3A8" w14:textId="77777777" w:rsidR="00E80752" w:rsidRPr="0060733D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39BB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36C8B2E3" w:rsidR="00E80752" w:rsidRPr="003B1F64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64">
        <w:rPr>
          <w:rFonts w:ascii="Times New Roman" w:hAnsi="Times New Roman" w:cs="Times New Roman"/>
          <w:b/>
          <w:bCs/>
          <w:sz w:val="24"/>
          <w:szCs w:val="24"/>
        </w:rPr>
        <w:lastRenderedPageBreak/>
        <w:t>Vypracoval</w:t>
      </w:r>
      <w:r w:rsidR="003B1F6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 w:rsidRPr="003B1F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0422D0E7" w:rsidR="00E80752" w:rsidRPr="003B1F64" w:rsidRDefault="00621B1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64">
        <w:rPr>
          <w:rFonts w:ascii="Times New Roman" w:hAnsi="Times New Roman" w:cs="Times New Roman"/>
          <w:i/>
          <w:iCs/>
          <w:sz w:val="24"/>
          <w:szCs w:val="24"/>
        </w:rPr>
        <w:t>Mgr. Lucia Labačová (</w:t>
      </w:r>
      <w:r w:rsidR="004D1A87" w:rsidRPr="003B1F6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02BDC" w:rsidRPr="003B1F6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D1A87" w:rsidRPr="003B1F6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B1F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A87" w:rsidRPr="003B1F64">
        <w:rPr>
          <w:rFonts w:ascii="Times New Roman" w:hAnsi="Times New Roman" w:cs="Times New Roman"/>
          <w:i/>
          <w:iCs/>
          <w:sz w:val="24"/>
          <w:szCs w:val="24"/>
        </w:rPr>
        <w:t>júl 2024</w:t>
      </w:r>
      <w:r w:rsidRPr="003B1F6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96E991D" w14:textId="77777777" w:rsidR="00621B1F" w:rsidRPr="003B1F64" w:rsidRDefault="00621B1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64">
        <w:rPr>
          <w:rFonts w:ascii="Times New Roman" w:hAnsi="Times New Roman" w:cs="Times New Roman"/>
          <w:i/>
          <w:iCs/>
          <w:sz w:val="24"/>
          <w:szCs w:val="24"/>
        </w:rPr>
        <w:t>Zemplínska knižnica Gorazda Zvonického</w:t>
      </w:r>
    </w:p>
    <w:p w14:paraId="55644A74" w14:textId="77777777" w:rsidR="00621B1F" w:rsidRPr="003B1F64" w:rsidRDefault="00621B1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64">
        <w:rPr>
          <w:rFonts w:ascii="Times New Roman" w:hAnsi="Times New Roman" w:cs="Times New Roman"/>
          <w:i/>
          <w:iCs/>
          <w:sz w:val="24"/>
          <w:szCs w:val="24"/>
        </w:rPr>
        <w:t>Štefánikova 20</w:t>
      </w:r>
    </w:p>
    <w:p w14:paraId="4D62DC48" w14:textId="77777777" w:rsidR="00621B1F" w:rsidRPr="003B1F64" w:rsidRDefault="00621B1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64">
        <w:rPr>
          <w:rFonts w:ascii="Times New Roman" w:hAnsi="Times New Roman" w:cs="Times New Roman"/>
          <w:i/>
          <w:iCs/>
          <w:sz w:val="24"/>
          <w:szCs w:val="24"/>
        </w:rPr>
        <w:t xml:space="preserve">071 01 Michalovce </w:t>
      </w:r>
    </w:p>
    <w:p w14:paraId="766A6A9B" w14:textId="4662C435" w:rsidR="00107B6F" w:rsidRPr="003B1F64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64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621B1F" w:rsidRPr="003B1F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1F64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635577" w:rsidRPr="003B1F64">
        <w:rPr>
          <w:rFonts w:ascii="Times New Roman" w:hAnsi="Times New Roman" w:cs="Times New Roman"/>
          <w:i/>
          <w:iCs/>
          <w:sz w:val="24"/>
          <w:szCs w:val="24"/>
        </w:rPr>
        <w:t>948</w:t>
      </w:r>
      <w:r w:rsidR="003B1F6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35577" w:rsidRPr="003B1F64">
        <w:rPr>
          <w:rFonts w:ascii="Times New Roman" w:hAnsi="Times New Roman" w:cs="Times New Roman"/>
          <w:i/>
          <w:iCs/>
          <w:sz w:val="24"/>
          <w:szCs w:val="24"/>
        </w:rPr>
        <w:t>354 554</w:t>
      </w:r>
    </w:p>
    <w:p w14:paraId="31F9142B" w14:textId="01E18F1F" w:rsidR="00635577" w:rsidRPr="003B1F64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64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635577" w:rsidRPr="003B1F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3B1F64" w:rsidRPr="00A0797F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regio.zkgz@gmail.com</w:t>
        </w:r>
      </w:hyperlink>
      <w:r w:rsidR="003B1F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635577" w:rsidRPr="003B1F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F999D" w14:textId="77777777" w:rsidR="008B6829" w:rsidRDefault="008B6829" w:rsidP="00816009">
      <w:pPr>
        <w:spacing w:after="0" w:line="240" w:lineRule="auto"/>
      </w:pPr>
      <w:r>
        <w:separator/>
      </w:r>
    </w:p>
  </w:endnote>
  <w:endnote w:type="continuationSeparator" w:id="0">
    <w:p w14:paraId="16EF53B4" w14:textId="77777777" w:rsidR="008B6829" w:rsidRDefault="008B6829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1C5C9" w14:textId="77777777" w:rsidR="008B6829" w:rsidRDefault="008B6829" w:rsidP="00816009">
      <w:pPr>
        <w:spacing w:after="0" w:line="240" w:lineRule="auto"/>
      </w:pPr>
      <w:r>
        <w:separator/>
      </w:r>
    </w:p>
  </w:footnote>
  <w:footnote w:type="continuationSeparator" w:id="0">
    <w:p w14:paraId="6EAA2F2E" w14:textId="77777777" w:rsidR="008B6829" w:rsidRDefault="008B6829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1278E"/>
    <w:rsid w:val="000C53EC"/>
    <w:rsid w:val="000D468A"/>
    <w:rsid w:val="00107B6F"/>
    <w:rsid w:val="00193584"/>
    <w:rsid w:val="001A7F44"/>
    <w:rsid w:val="00202F8A"/>
    <w:rsid w:val="00294AE3"/>
    <w:rsid w:val="002E780F"/>
    <w:rsid w:val="00303A2F"/>
    <w:rsid w:val="00317BB2"/>
    <w:rsid w:val="00341B66"/>
    <w:rsid w:val="00397F33"/>
    <w:rsid w:val="003B1F64"/>
    <w:rsid w:val="003E1D4C"/>
    <w:rsid w:val="00406212"/>
    <w:rsid w:val="004C07BC"/>
    <w:rsid w:val="004D1A87"/>
    <w:rsid w:val="0053149D"/>
    <w:rsid w:val="00571959"/>
    <w:rsid w:val="005E7497"/>
    <w:rsid w:val="0060733D"/>
    <w:rsid w:val="00621B1F"/>
    <w:rsid w:val="00622393"/>
    <w:rsid w:val="00635577"/>
    <w:rsid w:val="006A5C2B"/>
    <w:rsid w:val="006F4932"/>
    <w:rsid w:val="006F761E"/>
    <w:rsid w:val="0070050A"/>
    <w:rsid w:val="00743CC0"/>
    <w:rsid w:val="00762593"/>
    <w:rsid w:val="007768FA"/>
    <w:rsid w:val="00781BD1"/>
    <w:rsid w:val="00786599"/>
    <w:rsid w:val="007A4617"/>
    <w:rsid w:val="007D4D98"/>
    <w:rsid w:val="00816009"/>
    <w:rsid w:val="00816076"/>
    <w:rsid w:val="008A3B2A"/>
    <w:rsid w:val="008B341C"/>
    <w:rsid w:val="008B6829"/>
    <w:rsid w:val="008E5B10"/>
    <w:rsid w:val="00964D16"/>
    <w:rsid w:val="00967C7B"/>
    <w:rsid w:val="009D30D2"/>
    <w:rsid w:val="00A2377F"/>
    <w:rsid w:val="00A665BE"/>
    <w:rsid w:val="00AA1BAF"/>
    <w:rsid w:val="00C152DB"/>
    <w:rsid w:val="00C21A93"/>
    <w:rsid w:val="00C467E5"/>
    <w:rsid w:val="00DA6743"/>
    <w:rsid w:val="00DC6FDF"/>
    <w:rsid w:val="00DD0388"/>
    <w:rsid w:val="00E02BDC"/>
    <w:rsid w:val="00E26FF3"/>
    <w:rsid w:val="00E36715"/>
    <w:rsid w:val="00E80752"/>
    <w:rsid w:val="00F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paragraph" w:styleId="Textbubliny">
    <w:name w:val="Balloon Text"/>
    <w:basedOn w:val="Normlny"/>
    <w:link w:val="TextbublinyChar"/>
    <w:uiPriority w:val="99"/>
    <w:semiHidden/>
    <w:unhideWhenUsed/>
    <w:rsid w:val="0062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239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B1F6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B1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o.zkg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4903B-CED7-47F4-80DD-1130D440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26</cp:revision>
  <cp:lastPrinted>2024-07-22T12:41:00Z</cp:lastPrinted>
  <dcterms:created xsi:type="dcterms:W3CDTF">2024-07-11T06:51:00Z</dcterms:created>
  <dcterms:modified xsi:type="dcterms:W3CDTF">2024-07-23T09:09:00Z</dcterms:modified>
</cp:coreProperties>
</file>