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9B565" w14:textId="77777777" w:rsidR="00F46FF0" w:rsidRDefault="00F46FF0"/>
    <w:p w14:paraId="322C5C7C" w14:textId="6AAAB7ED" w:rsidR="00F46FF0" w:rsidRPr="00F46FF0" w:rsidRDefault="00F46FF0" w:rsidP="00F46FF0">
      <w:pPr>
        <w:jc w:val="center"/>
        <w:rPr>
          <w:b/>
          <w:bCs/>
          <w:sz w:val="28"/>
          <w:szCs w:val="28"/>
        </w:rPr>
      </w:pPr>
      <w:proofErr w:type="spellStart"/>
      <w:r w:rsidRPr="00F46FF0">
        <w:rPr>
          <w:b/>
          <w:bCs/>
          <w:sz w:val="28"/>
          <w:szCs w:val="28"/>
        </w:rPr>
        <w:t>Grille</w:t>
      </w:r>
      <w:proofErr w:type="spellEnd"/>
      <w:r w:rsidRPr="00F46FF0">
        <w:rPr>
          <w:b/>
          <w:bCs/>
          <w:sz w:val="28"/>
          <w:szCs w:val="28"/>
        </w:rPr>
        <w:t xml:space="preserve"> </w:t>
      </w:r>
      <w:proofErr w:type="spellStart"/>
      <w:r w:rsidRPr="00F46FF0">
        <w:rPr>
          <w:b/>
          <w:bCs/>
          <w:sz w:val="28"/>
          <w:szCs w:val="28"/>
        </w:rPr>
        <w:t>d’évaluation</w:t>
      </w:r>
      <w:proofErr w:type="spellEnd"/>
      <w:r w:rsidRPr="00F46FF0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pour</w:t>
      </w:r>
      <w:proofErr w:type="spellEnd"/>
      <w:r>
        <w:rPr>
          <w:b/>
          <w:bCs/>
          <w:sz w:val="28"/>
          <w:szCs w:val="28"/>
        </w:rPr>
        <w:t xml:space="preserve"> les </w:t>
      </w:r>
      <w:proofErr w:type="spellStart"/>
      <w:r>
        <w:rPr>
          <w:b/>
          <w:bCs/>
          <w:sz w:val="28"/>
          <w:szCs w:val="28"/>
        </w:rPr>
        <w:t>olympiades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langue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française</w:t>
      </w:r>
      <w:proofErr w:type="spellEnd"/>
      <w:r>
        <w:rPr>
          <w:b/>
          <w:bCs/>
          <w:sz w:val="28"/>
          <w:szCs w:val="28"/>
        </w:rPr>
        <w:t xml:space="preserve"> </w:t>
      </w:r>
      <w:r w:rsidRPr="00F46FF0">
        <w:rPr>
          <w:b/>
          <w:bCs/>
          <w:sz w:val="28"/>
          <w:szCs w:val="28"/>
        </w:rPr>
        <w:t>(</w:t>
      </w:r>
      <w:proofErr w:type="spellStart"/>
      <w:r w:rsidRPr="00F46FF0">
        <w:rPr>
          <w:b/>
          <w:bCs/>
          <w:sz w:val="28"/>
          <w:szCs w:val="28"/>
        </w:rPr>
        <w:t>toutes</w:t>
      </w:r>
      <w:proofErr w:type="spellEnd"/>
      <w:r w:rsidRPr="00F46FF0">
        <w:rPr>
          <w:b/>
          <w:bCs/>
          <w:sz w:val="28"/>
          <w:szCs w:val="28"/>
        </w:rPr>
        <w:t xml:space="preserve"> </w:t>
      </w:r>
      <w:r w:rsidRPr="00F46FF0">
        <w:rPr>
          <w:b/>
          <w:bCs/>
          <w:sz w:val="28"/>
          <w:szCs w:val="28"/>
        </w:rPr>
        <w:t xml:space="preserve">les </w:t>
      </w:r>
      <w:proofErr w:type="spellStart"/>
      <w:r w:rsidRPr="00F46FF0">
        <w:rPr>
          <w:b/>
          <w:bCs/>
          <w:sz w:val="28"/>
          <w:szCs w:val="28"/>
        </w:rPr>
        <w:t>catégories</w:t>
      </w:r>
      <w:proofErr w:type="spellEnd"/>
      <w:r w:rsidRPr="00F46FF0">
        <w:rPr>
          <w:b/>
          <w:bCs/>
          <w:sz w:val="28"/>
          <w:szCs w:val="28"/>
        </w:rPr>
        <w:t>)</w:t>
      </w:r>
    </w:p>
    <w:tbl>
      <w:tblPr>
        <w:tblW w:w="156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1"/>
        <w:gridCol w:w="818"/>
        <w:gridCol w:w="848"/>
        <w:gridCol w:w="1262"/>
        <w:gridCol w:w="1086"/>
        <w:gridCol w:w="1607"/>
        <w:gridCol w:w="240"/>
        <w:gridCol w:w="866"/>
        <w:gridCol w:w="599"/>
        <w:gridCol w:w="902"/>
        <w:gridCol w:w="885"/>
        <w:gridCol w:w="169"/>
        <w:gridCol w:w="716"/>
        <w:gridCol w:w="189"/>
        <w:gridCol w:w="156"/>
        <w:gridCol w:w="1761"/>
      </w:tblGrid>
      <w:tr w:rsidR="00F46FF0" w:rsidRPr="00EA73AB" w14:paraId="7253001F" w14:textId="77777777" w:rsidTr="00F46FF0">
        <w:trPr>
          <w:trHeight w:val="269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CA03" w14:textId="77777777" w:rsidR="00EA73AB" w:rsidRPr="00EA73AB" w:rsidRDefault="00EA73AB" w:rsidP="00EA73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sk-SK"/>
                <w14:ligatures w14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809F" w14:textId="77777777" w:rsidR="00EA73AB" w:rsidRPr="00EA73AB" w:rsidRDefault="00EA73AB" w:rsidP="00EA73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sk-SK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420E" w14:textId="77777777" w:rsidR="00EA73AB" w:rsidRPr="00EA73AB" w:rsidRDefault="00EA73AB" w:rsidP="00EA73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sk-SK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FB51" w14:textId="77777777" w:rsidR="00EA73AB" w:rsidRPr="00EA73AB" w:rsidRDefault="00EA73AB" w:rsidP="00EA73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sk-SK"/>
                <w14:ligatures w14:val="no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F903" w14:textId="77777777" w:rsidR="00EA73AB" w:rsidRPr="00EA73AB" w:rsidRDefault="00EA73AB" w:rsidP="00EA73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sk-SK"/>
                <w14:ligatures w14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D6D5" w14:textId="77777777" w:rsidR="00EA73AB" w:rsidRPr="00EA73AB" w:rsidRDefault="00EA73AB" w:rsidP="00EA73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sk-SK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950D" w14:textId="77777777" w:rsidR="00EA73AB" w:rsidRPr="00EA73AB" w:rsidRDefault="00EA73AB" w:rsidP="00EA73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sk-SK"/>
                <w14:ligatures w14:val="none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EE50" w14:textId="77777777" w:rsidR="00EA73AB" w:rsidRPr="00EA73AB" w:rsidRDefault="00EA73AB" w:rsidP="00EA73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sk-SK"/>
                <w14:ligatures w14:val="none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3DB1" w14:textId="77777777" w:rsidR="00EA73AB" w:rsidRPr="00EA73AB" w:rsidRDefault="00EA73AB" w:rsidP="00EA73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sk-SK"/>
                <w14:ligatures w14:val="none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85D7" w14:textId="77777777" w:rsidR="00EA73AB" w:rsidRPr="00EA73AB" w:rsidRDefault="00EA73AB" w:rsidP="00EA73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sk-SK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8171" w14:textId="77777777" w:rsidR="00EA73AB" w:rsidRPr="00EA73AB" w:rsidRDefault="00EA73AB" w:rsidP="00EA73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sk-SK"/>
                <w14:ligatures w14:val="none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9B1A" w14:textId="77777777" w:rsidR="00EA73AB" w:rsidRPr="00EA73AB" w:rsidRDefault="00EA73AB" w:rsidP="00EA73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sk-SK"/>
                <w14:ligatures w14:val="none"/>
              </w:rPr>
            </w:pPr>
          </w:p>
        </w:tc>
      </w:tr>
      <w:tr w:rsidR="00EA73AB" w:rsidRPr="00EA73AB" w14:paraId="161D505B" w14:textId="77777777" w:rsidTr="00F46FF0">
        <w:trPr>
          <w:trHeight w:val="564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hideMark/>
          </w:tcPr>
          <w:p w14:paraId="753890A2" w14:textId="2B4B1EDF" w:rsidR="00EA73AB" w:rsidRPr="00EA73AB" w:rsidRDefault="00EA73AB" w:rsidP="00EA7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 xml:space="preserve">Nom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 xml:space="preserve"> </w:t>
            </w: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et prémom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117BEF" w14:textId="77777777" w:rsidR="00EA73AB" w:rsidRPr="00EA73AB" w:rsidRDefault="00EA73AB" w:rsidP="00044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Compréhension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CC34A6" w14:textId="77777777" w:rsidR="00EA73AB" w:rsidRPr="00EA73AB" w:rsidRDefault="00EA73AB" w:rsidP="00044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Langue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A051" w14:textId="77777777" w:rsidR="00EA73AB" w:rsidRPr="00EA73AB" w:rsidRDefault="00EA73AB" w:rsidP="00044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Production écrite</w:t>
            </w:r>
          </w:p>
        </w:tc>
        <w:tc>
          <w:tcPr>
            <w:tcW w:w="91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1307C2" w14:textId="1341C6B8" w:rsidR="00EA73AB" w:rsidRPr="00EA73AB" w:rsidRDefault="00044FFE" w:rsidP="00044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 xml:space="preserve">                                         </w:t>
            </w:r>
            <w:r w:rsidR="00EA73AB"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 xml:space="preserve">Production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 xml:space="preserve"> </w:t>
            </w:r>
            <w:r w:rsidR="00EA73AB"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orale en interaction</w:t>
            </w:r>
          </w:p>
        </w:tc>
      </w:tr>
      <w:tr w:rsidR="00F46FF0" w:rsidRPr="00EA73AB" w14:paraId="36F9369E" w14:textId="77777777" w:rsidTr="00F46FF0">
        <w:trPr>
          <w:trHeight w:val="564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07358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sk-SK"/>
                <w14:ligatures w14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5F154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orale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7EED2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écrite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1B6D2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sous-total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DF698A" w14:textId="77777777" w:rsidR="00EA73AB" w:rsidRPr="00EA73AB" w:rsidRDefault="00EA73AB" w:rsidP="00EA7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sous-total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E07F0A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sous-total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8D68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faculté d´adaptation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B967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grammaire syntax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908A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prononciation intonation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49DC19" w14:textId="1710E99B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message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8D5605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sous -total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9B45E" w14:textId="2BDAFD08" w:rsidR="00EA73AB" w:rsidRPr="00EA73AB" w:rsidRDefault="00EA73AB" w:rsidP="00EA7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044F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Total</w:t>
            </w:r>
          </w:p>
        </w:tc>
      </w:tr>
      <w:tr w:rsidR="00F46FF0" w:rsidRPr="00EA73AB" w14:paraId="62B788A0" w14:textId="77777777" w:rsidTr="00F46FF0">
        <w:trPr>
          <w:trHeight w:val="282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11548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sk-SK"/>
                <w14:ligatures w14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2261" w14:textId="77777777" w:rsidR="00EA73AB" w:rsidRPr="00EA73AB" w:rsidRDefault="00EA73AB" w:rsidP="00EA7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/10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B80F" w14:textId="77777777" w:rsidR="00EA73AB" w:rsidRPr="00EA73AB" w:rsidRDefault="00EA73AB" w:rsidP="00EA7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/10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82E29A" w14:textId="77777777" w:rsidR="00EA73AB" w:rsidRPr="00EA73AB" w:rsidRDefault="00EA73AB" w:rsidP="00EA7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/20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3C0EE7" w14:textId="77777777" w:rsidR="00EA73AB" w:rsidRPr="00EA73AB" w:rsidRDefault="00EA73AB" w:rsidP="00EA7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/20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148F67" w14:textId="77777777" w:rsidR="00EA73AB" w:rsidRPr="00EA73AB" w:rsidRDefault="00EA73AB" w:rsidP="00EA7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/30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5A4D" w14:textId="77777777" w:rsidR="00EA73AB" w:rsidRPr="00EA73AB" w:rsidRDefault="00EA73AB" w:rsidP="00EA7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/5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2DC9" w14:textId="77777777" w:rsidR="00EA73AB" w:rsidRPr="00EA73AB" w:rsidRDefault="00EA73AB" w:rsidP="00EA7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/10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74DA" w14:textId="77777777" w:rsidR="00EA73AB" w:rsidRPr="00EA73AB" w:rsidRDefault="00EA73AB" w:rsidP="00EA7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/5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9A33" w14:textId="77777777" w:rsidR="00EA73AB" w:rsidRPr="00EA73AB" w:rsidRDefault="00EA73AB" w:rsidP="00EA7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/10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23698C" w14:textId="77777777" w:rsidR="00EA73AB" w:rsidRPr="00EA73AB" w:rsidRDefault="00EA73AB" w:rsidP="00EA73AB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/30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950398" w14:textId="77777777" w:rsidR="00EA73AB" w:rsidRPr="00EA73AB" w:rsidRDefault="00EA73AB" w:rsidP="00EA7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/100</w:t>
            </w:r>
          </w:p>
        </w:tc>
      </w:tr>
      <w:tr w:rsidR="00F46FF0" w:rsidRPr="00EA73AB" w14:paraId="2C742049" w14:textId="77777777" w:rsidTr="00F46FF0">
        <w:trPr>
          <w:trHeight w:val="28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5AFC" w14:textId="77777777" w:rsidR="00EA73AB" w:rsidRPr="00EA73AB" w:rsidRDefault="00EA73AB" w:rsidP="00EA73AB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sk-SK"/>
                <w14:ligatures w14:val="none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4EDC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3B8C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0B1372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F5CEFD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1279D4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A383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CF34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C60C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9120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185F80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 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149A67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fr-FR" w:eastAsia="sk-SK"/>
                <w14:ligatures w14:val="none"/>
              </w:rPr>
              <w:t> </w:t>
            </w:r>
          </w:p>
        </w:tc>
      </w:tr>
      <w:tr w:rsidR="00F46FF0" w:rsidRPr="00EA73AB" w14:paraId="530EC2DB" w14:textId="77777777" w:rsidTr="00F46FF0">
        <w:trPr>
          <w:trHeight w:val="28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5334" w14:textId="77777777" w:rsidR="00EA73AB" w:rsidRPr="00EA73AB" w:rsidRDefault="00EA73AB" w:rsidP="00EA73AB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sk-SK"/>
                <w14:ligatures w14:val="none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E50D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2AF8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2440B1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D27C8D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00F42E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6314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ABFE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EBD0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81C5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B56279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8F71D5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</w:tr>
      <w:tr w:rsidR="00F46FF0" w:rsidRPr="00EA73AB" w14:paraId="12BFCE7A" w14:textId="77777777" w:rsidTr="00F46FF0">
        <w:trPr>
          <w:trHeight w:val="28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3A86" w14:textId="77777777" w:rsidR="00EA73AB" w:rsidRPr="00EA73AB" w:rsidRDefault="00EA73AB" w:rsidP="00EA73AB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sk-SK"/>
                <w14:ligatures w14:val="none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2742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DD20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35FFC6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A21F07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8D300E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3AC4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3518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7C8F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658B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987F67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5C80A3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</w:tr>
      <w:tr w:rsidR="00F46FF0" w:rsidRPr="00EA73AB" w14:paraId="2ABAF176" w14:textId="77777777" w:rsidTr="00F46FF0">
        <w:trPr>
          <w:trHeight w:val="28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C8F4" w14:textId="77777777" w:rsidR="00EA73AB" w:rsidRPr="00EA73AB" w:rsidRDefault="00EA73AB" w:rsidP="00EA73AB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sk-SK"/>
                <w14:ligatures w14:val="none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200B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12F4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EFBCA8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2564B3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9527E7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B2F1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A24A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C974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0F13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3F44FC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4665C4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</w:tr>
      <w:tr w:rsidR="00F46FF0" w:rsidRPr="00EA73AB" w14:paraId="1C7B1A67" w14:textId="77777777" w:rsidTr="00F46FF0">
        <w:trPr>
          <w:trHeight w:val="28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0CDD" w14:textId="77777777" w:rsidR="00EA73AB" w:rsidRPr="00EA73AB" w:rsidRDefault="00EA73AB" w:rsidP="00EA73AB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sk-SK"/>
                <w14:ligatures w14:val="none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61AF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69E3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2B1836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4C94EE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FA229D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A4B2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1B54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371C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25F5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91FA59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3E1A13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</w:tr>
      <w:tr w:rsidR="00F46FF0" w:rsidRPr="00EA73AB" w14:paraId="234398B8" w14:textId="77777777" w:rsidTr="00F46FF0">
        <w:trPr>
          <w:trHeight w:val="28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B08B" w14:textId="77777777" w:rsidR="00EA73AB" w:rsidRPr="00EA73AB" w:rsidRDefault="00EA73AB" w:rsidP="00EA73AB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sk-SK"/>
                <w14:ligatures w14:val="none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9724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2755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B1A6E5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5C6FD1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3A807D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13E7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4C40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0A18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0233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03434F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39ECF1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</w:tr>
      <w:tr w:rsidR="00F46FF0" w:rsidRPr="00EA73AB" w14:paraId="3DA5403F" w14:textId="77777777" w:rsidTr="00F46FF0">
        <w:trPr>
          <w:trHeight w:val="28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830A" w14:textId="77777777" w:rsidR="00EA73AB" w:rsidRPr="00EA73AB" w:rsidRDefault="00EA73AB" w:rsidP="00EA73AB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sk-SK"/>
                <w14:ligatures w14:val="none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F950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5471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9E5FEB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D2B7A7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DC501E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6F8F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8091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F653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7D3E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EDA6BB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2215A6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</w:tr>
      <w:tr w:rsidR="00F46FF0" w:rsidRPr="00EA73AB" w14:paraId="1424E421" w14:textId="77777777" w:rsidTr="00F46FF0">
        <w:trPr>
          <w:trHeight w:val="28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7A8C" w14:textId="77777777" w:rsidR="00EA73AB" w:rsidRPr="00EA73AB" w:rsidRDefault="00EA73AB" w:rsidP="00EA73AB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sk-SK"/>
                <w14:ligatures w14:val="none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EF2D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7287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919570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1EAED9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268769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930C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0D46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0F12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FACF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75A5CD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6671B5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</w:tr>
      <w:tr w:rsidR="00F46FF0" w:rsidRPr="00EA73AB" w14:paraId="48BECC30" w14:textId="77777777" w:rsidTr="00F46FF0">
        <w:trPr>
          <w:trHeight w:val="28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8261" w14:textId="77777777" w:rsidR="00EA73AB" w:rsidRPr="00EA73AB" w:rsidRDefault="00EA73AB" w:rsidP="00EA73AB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sk-SK"/>
                <w14:ligatures w14:val="none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AC83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FF4C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32DB0D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0A76C3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7AE631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A6FD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12CD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029D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0717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43F731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6ED3C4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</w:tr>
      <w:tr w:rsidR="00F46FF0" w:rsidRPr="00EA73AB" w14:paraId="5AEA6126" w14:textId="77777777" w:rsidTr="00F46FF0">
        <w:trPr>
          <w:trHeight w:val="28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19F0" w14:textId="77777777" w:rsidR="00EA73AB" w:rsidRPr="00EA73AB" w:rsidRDefault="00EA73AB" w:rsidP="00EA73AB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sk-SK"/>
                <w14:ligatures w14:val="none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F77D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2E15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AEB3E6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3830FC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BBF065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09AF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5D36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A3E7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B31B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D5D2A6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FEFADB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  <w:t> </w:t>
            </w:r>
          </w:p>
        </w:tc>
      </w:tr>
      <w:tr w:rsidR="00F46FF0" w:rsidRPr="00EA73AB" w14:paraId="797D0315" w14:textId="77777777" w:rsidTr="00F46FF0">
        <w:trPr>
          <w:trHeight w:val="269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D47B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fr-FR" w:eastAsia="sk-SK"/>
                <w14:ligatures w14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5F2D" w14:textId="77777777" w:rsidR="00EA73AB" w:rsidRPr="00EA73AB" w:rsidRDefault="00EA73AB" w:rsidP="00EA73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sk-SK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4227" w14:textId="77777777" w:rsidR="00EA73AB" w:rsidRPr="00EA73AB" w:rsidRDefault="00EA73AB" w:rsidP="00EA73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sk-SK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8EEF" w14:textId="77777777" w:rsidR="00EA73AB" w:rsidRPr="00EA73AB" w:rsidRDefault="00EA73AB" w:rsidP="00EA73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sk-SK"/>
                <w14:ligatures w14:val="no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4C94" w14:textId="77777777" w:rsidR="00EA73AB" w:rsidRPr="00EA73AB" w:rsidRDefault="00EA73AB" w:rsidP="00EA73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sk-SK"/>
                <w14:ligatures w14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96DE" w14:textId="77777777" w:rsidR="00EA73AB" w:rsidRPr="00EA73AB" w:rsidRDefault="00EA73AB" w:rsidP="00EA73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sk-SK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98F8" w14:textId="77777777" w:rsidR="00EA73AB" w:rsidRPr="00EA73AB" w:rsidRDefault="00EA73AB" w:rsidP="00EA73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sk-SK"/>
                <w14:ligatures w14:val="none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1F2A" w14:textId="77777777" w:rsidR="00EA73AB" w:rsidRPr="00EA73AB" w:rsidRDefault="00EA73AB" w:rsidP="00EA73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sk-SK"/>
                <w14:ligatures w14:val="none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4328" w14:textId="77777777" w:rsidR="00EA73AB" w:rsidRPr="00EA73AB" w:rsidRDefault="00EA73AB" w:rsidP="00EA73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sk-SK"/>
                <w14:ligatures w14:val="none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3883" w14:textId="77777777" w:rsidR="00EA73AB" w:rsidRPr="00EA73AB" w:rsidRDefault="00EA73AB" w:rsidP="00EA73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sk-SK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D17B" w14:textId="77777777" w:rsidR="00EA73AB" w:rsidRPr="00EA73AB" w:rsidRDefault="00EA73AB" w:rsidP="00EA73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sk-SK"/>
                <w14:ligatures w14:val="none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37FF" w14:textId="77777777" w:rsidR="00EA73AB" w:rsidRPr="00EA73AB" w:rsidRDefault="00EA73AB" w:rsidP="00EA73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sk-SK"/>
                <w14:ligatures w14:val="none"/>
              </w:rPr>
            </w:pPr>
          </w:p>
        </w:tc>
      </w:tr>
      <w:tr w:rsidR="00EA73AB" w:rsidRPr="00EA73AB" w14:paraId="3DB34E0F" w14:textId="77777777" w:rsidTr="00F46FF0">
        <w:trPr>
          <w:trHeight w:val="269"/>
        </w:trPr>
        <w:tc>
          <w:tcPr>
            <w:tcW w:w="156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D326E" w14:textId="77777777" w:rsidR="00F46FF0" w:rsidRDefault="00F46FF0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</w:pPr>
          </w:p>
          <w:p w14:paraId="1D526324" w14:textId="7AF84D62" w:rsidR="00F46FF0" w:rsidRDefault="00F46FF0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>Pour la production orale, chaque évaluateur utilise le tableau ci-dessus et le président du jury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 xml:space="preserve"> de la catégorie</w:t>
            </w:r>
            <w:r w:rsidRPr="00EA73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 xml:space="preserve"> </w:t>
            </w:r>
            <w:r w:rsidR="00044F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>fournit</w:t>
            </w:r>
            <w:r w:rsidRPr="00EA73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 xml:space="preserve"> l</w:t>
            </w:r>
            <w:r w:rsidR="00044F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>a note moyenne</w:t>
            </w:r>
            <w:r w:rsidRPr="00EA73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 xml:space="preserve">. Une discussion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 xml:space="preserve">entre les évaluateurs </w:t>
            </w:r>
            <w:r w:rsidRPr="00EA73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>peut suivre si les résultats sont similaires.</w:t>
            </w:r>
          </w:p>
          <w:p w14:paraId="5B021318" w14:textId="77777777" w:rsidR="00F46FF0" w:rsidRDefault="00F46FF0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</w:pPr>
          </w:p>
          <w:p w14:paraId="7BE6BAA3" w14:textId="59CCDA4E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>Pour la production écrite, chaque évaluateur identifie dans chaque copie s'il s'agit des fautes ou des erreurs, s' il s'agit d'une faute linguistique (d'orthographe</w:t>
            </w:r>
            <w:r w:rsidR="00F46F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 xml:space="preserve">  </w:t>
            </w:r>
            <w:r w:rsidRPr="00EA73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>(-</w:t>
            </w:r>
            <w:r w:rsidR="00F46F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>0</w:t>
            </w:r>
            <w:r w:rsidRPr="00EA73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>,25points), de grammaire (</w:t>
            </w:r>
            <w:r w:rsidR="00F46F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>-</w:t>
            </w:r>
            <w:r w:rsidRPr="00EA73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>0,25-0,5 points), de syntaxe (-0,5points), de structuration de type discursif (-0,5-1 point), d'une faute de type communicatif pragmatique (ex.registre de langue ou acte de parole (-1 point), de type extralinguistique (à juger)</w:t>
            </w:r>
            <w:r w:rsidR="00F46F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>, type de message et cohérence et cohésion du texte (à enlever max. 5points)</w:t>
            </w:r>
            <w:r w:rsidRPr="00EA73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>. Chaque évaluateur propose sa note</w:t>
            </w:r>
            <w:r w:rsidR="00F46F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 xml:space="preserve"> totale</w:t>
            </w:r>
            <w:r w:rsidRPr="00EA73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 xml:space="preserve">. Le président du jury de la catégorie fait le moyen de toutes les notes et conclut la note finale pour la PÉ. </w:t>
            </w:r>
          </w:p>
          <w:p w14:paraId="5D92E724" w14:textId="18D379DE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ab/>
            </w:r>
          </w:p>
          <w:p w14:paraId="106E34B4" w14:textId="77777777" w:rsidR="00F46FF0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</w:pPr>
            <w:r w:rsidRPr="00EA73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 xml:space="preserve">Veuillez bien disinguer les trois premières places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 xml:space="preserve"> </w:t>
            </w:r>
            <w:r w:rsidRPr="00EA73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>1, 2, 3  d'au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 xml:space="preserve"> </w:t>
            </w:r>
            <w:r w:rsidRPr="00EA73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>moins  2 points.</w:t>
            </w:r>
            <w:r w:rsidRPr="00EA73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ab/>
            </w:r>
            <w:r w:rsidRPr="00EA73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ab/>
            </w:r>
            <w:r w:rsidRPr="00EA73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ab/>
            </w:r>
            <w:r w:rsidRPr="00EA73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ab/>
            </w:r>
            <w:r w:rsidRPr="00EA73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ab/>
            </w:r>
          </w:p>
          <w:p w14:paraId="7D3CF0C4" w14:textId="77777777" w:rsidR="00F46FF0" w:rsidRDefault="00F46FF0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</w:pPr>
          </w:p>
          <w:p w14:paraId="1946F651" w14:textId="77777777" w:rsidR="00F46FF0" w:rsidRDefault="00F46FF0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>Nom de l’évaluateur : ...........................................................</w:t>
            </w:r>
          </w:p>
          <w:p w14:paraId="4BEC277A" w14:textId="77664CE5" w:rsidR="00EA73AB" w:rsidRPr="00EA73AB" w:rsidRDefault="00F46FF0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>Date et lieu : .........................................................................</w:t>
            </w:r>
            <w:r w:rsidR="00EA73AB" w:rsidRPr="00EA73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ab/>
            </w:r>
            <w:r w:rsidR="00EA73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  <w:t xml:space="preserve">                                                                   Signature de l’évaluateur : ...................................................................</w:t>
            </w:r>
          </w:p>
        </w:tc>
      </w:tr>
      <w:tr w:rsidR="00EA73AB" w:rsidRPr="00EA73AB" w14:paraId="27D0C29D" w14:textId="77777777" w:rsidTr="00F46FF0">
        <w:trPr>
          <w:trHeight w:val="269"/>
        </w:trPr>
        <w:tc>
          <w:tcPr>
            <w:tcW w:w="128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38104" w14:textId="32596320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</w:pPr>
          </w:p>
        </w:tc>
        <w:tc>
          <w:tcPr>
            <w:tcW w:w="2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93B9E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</w:pPr>
          </w:p>
        </w:tc>
      </w:tr>
      <w:tr w:rsidR="00F46FF0" w:rsidRPr="00EA73AB" w14:paraId="1795493D" w14:textId="77777777" w:rsidTr="00F46FF0">
        <w:trPr>
          <w:trHeight w:val="269"/>
        </w:trPr>
        <w:tc>
          <w:tcPr>
            <w:tcW w:w="6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6CCF1" w14:textId="2A3C931A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</w:pP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0ED19" w14:textId="77777777" w:rsidR="00EA73AB" w:rsidRPr="00EA73AB" w:rsidRDefault="00EA73AB" w:rsidP="00EA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r-FR" w:eastAsia="sk-SK"/>
                <w14:ligatures w14:val="none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4D716" w14:textId="77777777" w:rsidR="00EA73AB" w:rsidRPr="00EA73AB" w:rsidRDefault="00EA73AB" w:rsidP="00EA73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sk-SK"/>
                <w14:ligatures w14:val="none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C3C55" w14:textId="77777777" w:rsidR="00EA73AB" w:rsidRPr="00EA73AB" w:rsidRDefault="00EA73AB" w:rsidP="00EA73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sk-SK"/>
                <w14:ligatures w14:val="none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384D0" w14:textId="77777777" w:rsidR="00EA73AB" w:rsidRPr="00EA73AB" w:rsidRDefault="00EA73AB" w:rsidP="00EA73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sk-SK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AE3D3" w14:textId="77777777" w:rsidR="00EA73AB" w:rsidRPr="00EA73AB" w:rsidRDefault="00EA73AB" w:rsidP="00EA73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sk-SK"/>
                <w14:ligatures w14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2DB55" w14:textId="77777777" w:rsidR="00EA73AB" w:rsidRPr="00EA73AB" w:rsidRDefault="00EA73AB" w:rsidP="00EA73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sk-SK"/>
                <w14:ligatures w14:val="none"/>
              </w:rPr>
            </w:pPr>
          </w:p>
        </w:tc>
      </w:tr>
    </w:tbl>
    <w:p w14:paraId="688B3A25" w14:textId="77777777" w:rsidR="00EA73AB" w:rsidRPr="00EA73AB" w:rsidRDefault="00EA73AB">
      <w:pPr>
        <w:rPr>
          <w:lang w:val="fr-FR"/>
        </w:rPr>
      </w:pPr>
    </w:p>
    <w:sectPr w:rsidR="00EA73AB" w:rsidRPr="00EA73AB" w:rsidSect="00EA73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KwNDezMDEyMDY2NjFS0lEKTi0uzszPAykwrAUAbCdEeiwAAAA="/>
  </w:docVars>
  <w:rsids>
    <w:rsidRoot w:val="00EA73AB"/>
    <w:rsid w:val="00044FFE"/>
    <w:rsid w:val="007F0016"/>
    <w:rsid w:val="00EA73AB"/>
    <w:rsid w:val="00F4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F851"/>
  <w15:chartTrackingRefBased/>
  <w15:docId w15:val="{74DAB8D5-4B6F-41D4-9630-DF5382AE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A7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A7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A73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A7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A73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A7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A7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A7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A7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7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A7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A73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A73A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A73A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A73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A73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A73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A73A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A7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A7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A7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A7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A7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A73A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A73A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A73AB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A7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A73AB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A7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BÍROVÁ, Jana</dc:creator>
  <cp:keywords/>
  <dc:description/>
  <cp:lastModifiedBy>BÍROVÁ, Jana</cp:lastModifiedBy>
  <cp:revision>2</cp:revision>
  <dcterms:created xsi:type="dcterms:W3CDTF">2025-02-01T15:34:00Z</dcterms:created>
  <dcterms:modified xsi:type="dcterms:W3CDTF">2025-02-01T15:57:00Z</dcterms:modified>
</cp:coreProperties>
</file>