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77DE2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24FF38" w14:textId="77777777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0460096C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6344C" w14:textId="77777777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4D212D10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A968F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F7F4B" w14:textId="77777777" w:rsidR="008639FC" w:rsidRDefault="008639FC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E93F6" w14:textId="77777777" w:rsidR="00E80752" w:rsidRPr="00E80752" w:rsidRDefault="00E80752" w:rsidP="00863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EE1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FEB" w:rsidRPr="005547BB">
        <w:rPr>
          <w:rFonts w:ascii="Times New Roman" w:hAnsi="Times New Roman" w:cs="Times New Roman"/>
          <w:b/>
          <w:sz w:val="24"/>
          <w:szCs w:val="24"/>
          <w:u w:val="single"/>
        </w:rPr>
        <w:t>Hej, malý mravec</w:t>
      </w:r>
    </w:p>
    <w:p w14:paraId="0B7F1E0F" w14:textId="77777777" w:rsidR="00E80752" w:rsidRDefault="00E80752" w:rsidP="00863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E91B4" w14:textId="551A4D97" w:rsidR="00EE1FEB" w:rsidRPr="008639FC" w:rsidRDefault="00E80752" w:rsidP="00863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863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47BB">
        <w:rPr>
          <w:rFonts w:ascii="Times New Roman" w:hAnsi="Times New Roman" w:cs="Times New Roman"/>
          <w:bCs/>
          <w:sz w:val="24"/>
          <w:szCs w:val="24"/>
        </w:rPr>
        <w:t>Žiaci</w:t>
      </w:r>
      <w:r w:rsidR="00EE1FEB" w:rsidRPr="00773D06">
        <w:rPr>
          <w:rFonts w:ascii="Times New Roman" w:hAnsi="Times New Roman" w:cs="Times New Roman"/>
          <w:bCs/>
          <w:sz w:val="24"/>
          <w:szCs w:val="24"/>
        </w:rPr>
        <w:t xml:space="preserve"> predčítavajú zveršovaný text o stretnutí chlapca a mravca na chodníku, v ktorom obidvaja argumentujú o</w:t>
      </w:r>
      <w:r w:rsidR="005E1190" w:rsidRPr="00773D06">
        <w:rPr>
          <w:rFonts w:ascii="Times New Roman" w:hAnsi="Times New Roman" w:cs="Times New Roman"/>
          <w:bCs/>
          <w:sz w:val="24"/>
          <w:szCs w:val="24"/>
        </w:rPr>
        <w:t> </w:t>
      </w:r>
      <w:r w:rsidR="00EE1FEB" w:rsidRPr="00773D06">
        <w:rPr>
          <w:rFonts w:ascii="Times New Roman" w:hAnsi="Times New Roman" w:cs="Times New Roman"/>
          <w:bCs/>
          <w:sz w:val="24"/>
          <w:szCs w:val="24"/>
        </w:rPr>
        <w:t>hodnot</w:t>
      </w:r>
      <w:r w:rsidR="005E1190" w:rsidRPr="00773D06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EE1FEB" w:rsidRPr="00773D06">
        <w:rPr>
          <w:rFonts w:ascii="Times New Roman" w:hAnsi="Times New Roman" w:cs="Times New Roman"/>
          <w:bCs/>
          <w:sz w:val="24"/>
          <w:szCs w:val="24"/>
        </w:rPr>
        <w:t>obyčajn</w:t>
      </w:r>
      <w:r w:rsidR="005E1190" w:rsidRPr="00773D06">
        <w:rPr>
          <w:rFonts w:ascii="Times New Roman" w:hAnsi="Times New Roman" w:cs="Times New Roman"/>
          <w:bCs/>
          <w:sz w:val="24"/>
          <w:szCs w:val="24"/>
        </w:rPr>
        <w:t>ého</w:t>
      </w:r>
      <w:r w:rsidR="00EE1FEB" w:rsidRPr="00773D06">
        <w:rPr>
          <w:rFonts w:ascii="Times New Roman" w:hAnsi="Times New Roman" w:cs="Times New Roman"/>
          <w:bCs/>
          <w:sz w:val="24"/>
          <w:szCs w:val="24"/>
        </w:rPr>
        <w:t xml:space="preserve"> mrav</w:t>
      </w:r>
      <w:r w:rsidR="005E1190" w:rsidRPr="00773D06">
        <w:rPr>
          <w:rFonts w:ascii="Times New Roman" w:hAnsi="Times New Roman" w:cs="Times New Roman"/>
          <w:bCs/>
          <w:sz w:val="24"/>
          <w:szCs w:val="24"/>
        </w:rPr>
        <w:t>čieho</w:t>
      </w:r>
      <w:r w:rsidR="00EE1FEB" w:rsidRPr="00773D06">
        <w:rPr>
          <w:rFonts w:ascii="Times New Roman" w:hAnsi="Times New Roman" w:cs="Times New Roman"/>
          <w:bCs/>
          <w:sz w:val="24"/>
          <w:szCs w:val="24"/>
        </w:rPr>
        <w:t xml:space="preserve"> život</w:t>
      </w:r>
      <w:r w:rsidR="00FE26EB">
        <w:rPr>
          <w:rFonts w:ascii="Times New Roman" w:hAnsi="Times New Roman" w:cs="Times New Roman"/>
          <w:bCs/>
          <w:sz w:val="24"/>
          <w:szCs w:val="24"/>
        </w:rPr>
        <w:t>a</w:t>
      </w:r>
      <w:r w:rsidR="00EE1FEB" w:rsidRPr="00773D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547BB">
        <w:rPr>
          <w:rFonts w:ascii="Times New Roman" w:hAnsi="Times New Roman" w:cs="Times New Roman"/>
          <w:bCs/>
          <w:sz w:val="24"/>
          <w:szCs w:val="24"/>
        </w:rPr>
        <w:t xml:space="preserve">Žiaci </w:t>
      </w:r>
      <w:r w:rsidR="00EE1FEB" w:rsidRPr="00773D06">
        <w:rPr>
          <w:rFonts w:ascii="Times New Roman" w:hAnsi="Times New Roman" w:cs="Times New Roman"/>
          <w:bCs/>
          <w:sz w:val="24"/>
          <w:szCs w:val="24"/>
        </w:rPr>
        <w:t xml:space="preserve">nahliadnu do vzniknutej </w:t>
      </w:r>
      <w:r w:rsidR="003D5BDC" w:rsidRPr="00773D06">
        <w:rPr>
          <w:rFonts w:ascii="Times New Roman" w:hAnsi="Times New Roman" w:cs="Times New Roman"/>
          <w:bCs/>
          <w:sz w:val="24"/>
          <w:szCs w:val="24"/>
        </w:rPr>
        <w:t xml:space="preserve">dilemy chlapca </w:t>
      </w:r>
      <w:r w:rsidR="005E1190" w:rsidRPr="00773D06">
        <w:rPr>
          <w:rFonts w:ascii="Times New Roman" w:hAnsi="Times New Roman" w:cs="Times New Roman"/>
          <w:bCs/>
          <w:sz w:val="24"/>
          <w:szCs w:val="24"/>
        </w:rPr>
        <w:t>mravca zabiť alebo nechať ísť. V</w:t>
      </w:r>
      <w:r w:rsidR="003D5BDC" w:rsidRPr="00773D06">
        <w:rPr>
          <w:rFonts w:ascii="Times New Roman" w:hAnsi="Times New Roman" w:cs="Times New Roman"/>
          <w:bCs/>
          <w:sz w:val="24"/>
          <w:szCs w:val="24"/>
        </w:rPr>
        <w:t>cítia sa do</w:t>
      </w:r>
      <w:r w:rsidR="00EE1FEB" w:rsidRPr="00773D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5BDC" w:rsidRPr="00773D06">
        <w:rPr>
          <w:rFonts w:ascii="Times New Roman" w:hAnsi="Times New Roman" w:cs="Times New Roman"/>
          <w:bCs/>
          <w:sz w:val="24"/>
          <w:szCs w:val="24"/>
        </w:rPr>
        <w:t xml:space="preserve">dvoch </w:t>
      </w:r>
      <w:r w:rsidR="00EE1FEB" w:rsidRPr="00773D06">
        <w:rPr>
          <w:rFonts w:ascii="Times New Roman" w:hAnsi="Times New Roman" w:cs="Times New Roman"/>
          <w:bCs/>
          <w:sz w:val="24"/>
          <w:szCs w:val="24"/>
        </w:rPr>
        <w:t>rôzn</w:t>
      </w:r>
      <w:r w:rsidR="003D5BDC" w:rsidRPr="00773D06">
        <w:rPr>
          <w:rFonts w:ascii="Times New Roman" w:hAnsi="Times New Roman" w:cs="Times New Roman"/>
          <w:bCs/>
          <w:sz w:val="24"/>
          <w:szCs w:val="24"/>
        </w:rPr>
        <w:t>ych</w:t>
      </w:r>
      <w:r w:rsidR="00EE1FEB" w:rsidRPr="00773D06">
        <w:rPr>
          <w:rFonts w:ascii="Times New Roman" w:hAnsi="Times New Roman" w:cs="Times New Roman"/>
          <w:bCs/>
          <w:sz w:val="24"/>
          <w:szCs w:val="24"/>
        </w:rPr>
        <w:t xml:space="preserve"> uhl</w:t>
      </w:r>
      <w:r w:rsidR="003D5BDC" w:rsidRPr="00773D06">
        <w:rPr>
          <w:rFonts w:ascii="Times New Roman" w:hAnsi="Times New Roman" w:cs="Times New Roman"/>
          <w:bCs/>
          <w:sz w:val="24"/>
          <w:szCs w:val="24"/>
        </w:rPr>
        <w:t>ov</w:t>
      </w:r>
      <w:r w:rsidR="00EE1FEB" w:rsidRPr="00773D06">
        <w:rPr>
          <w:rFonts w:ascii="Times New Roman" w:hAnsi="Times New Roman" w:cs="Times New Roman"/>
          <w:bCs/>
          <w:sz w:val="24"/>
          <w:szCs w:val="24"/>
        </w:rPr>
        <w:t xml:space="preserve"> pohľadu na </w:t>
      </w:r>
      <w:r w:rsidR="003D5BDC" w:rsidRPr="00773D06">
        <w:rPr>
          <w:rFonts w:ascii="Times New Roman" w:hAnsi="Times New Roman" w:cs="Times New Roman"/>
          <w:bCs/>
          <w:sz w:val="24"/>
          <w:szCs w:val="24"/>
        </w:rPr>
        <w:t xml:space="preserve">život zdanlivo nepodstatného tvora. Žiaci používajú prvky argumentácie a svoj názor zhrnú a vyjadria v pracovnom liste. Aktivita je obohatená o prezentáciu </w:t>
      </w:r>
      <w:r w:rsidR="005E1190" w:rsidRPr="00773D06">
        <w:rPr>
          <w:rFonts w:ascii="Times New Roman" w:hAnsi="Times New Roman" w:cs="Times New Roman"/>
          <w:bCs/>
          <w:sz w:val="24"/>
          <w:szCs w:val="24"/>
        </w:rPr>
        <w:t xml:space="preserve">zaujímavostí </w:t>
      </w:r>
      <w:r w:rsidR="00333B8C" w:rsidRPr="00773D06">
        <w:rPr>
          <w:rFonts w:ascii="Times New Roman" w:hAnsi="Times New Roman" w:cs="Times New Roman"/>
          <w:bCs/>
          <w:sz w:val="24"/>
          <w:szCs w:val="24"/>
        </w:rPr>
        <w:t>zo života mravcov,</w:t>
      </w:r>
      <w:r w:rsidR="005E1190" w:rsidRPr="00773D06">
        <w:rPr>
          <w:rFonts w:ascii="Times New Roman" w:hAnsi="Times New Roman" w:cs="Times New Roman"/>
          <w:bCs/>
          <w:sz w:val="24"/>
          <w:szCs w:val="24"/>
        </w:rPr>
        <w:t> iných</w:t>
      </w:r>
      <w:r w:rsidR="003D5BDC" w:rsidRPr="00773D06">
        <w:rPr>
          <w:rFonts w:ascii="Times New Roman" w:hAnsi="Times New Roman" w:cs="Times New Roman"/>
          <w:bCs/>
          <w:sz w:val="24"/>
          <w:szCs w:val="24"/>
        </w:rPr>
        <w:t xml:space="preserve"> živočícho</w:t>
      </w:r>
      <w:r w:rsidR="005E1190" w:rsidRPr="00773D06">
        <w:rPr>
          <w:rFonts w:ascii="Times New Roman" w:hAnsi="Times New Roman" w:cs="Times New Roman"/>
          <w:bCs/>
          <w:sz w:val="24"/>
          <w:szCs w:val="24"/>
        </w:rPr>
        <w:t>v či prírodných javov,</w:t>
      </w:r>
      <w:r w:rsidR="003D5BDC" w:rsidRPr="00773D06">
        <w:rPr>
          <w:rFonts w:ascii="Times New Roman" w:hAnsi="Times New Roman" w:cs="Times New Roman"/>
          <w:bCs/>
          <w:sz w:val="24"/>
          <w:szCs w:val="24"/>
        </w:rPr>
        <w:t xml:space="preserve"> ktoré každodenne ovplyvňuje pôsobenie človeka </w:t>
      </w:r>
      <w:r w:rsidR="005547BB">
        <w:rPr>
          <w:rFonts w:ascii="Times New Roman" w:hAnsi="Times New Roman" w:cs="Times New Roman"/>
          <w:bCs/>
          <w:sz w:val="24"/>
          <w:szCs w:val="24"/>
        </w:rPr>
        <w:t>(</w:t>
      </w:r>
      <w:r w:rsidR="003D5BDC" w:rsidRPr="00773D06">
        <w:rPr>
          <w:rFonts w:ascii="Times New Roman" w:hAnsi="Times New Roman" w:cs="Times New Roman"/>
          <w:bCs/>
          <w:sz w:val="24"/>
          <w:szCs w:val="24"/>
        </w:rPr>
        <w:t xml:space="preserve">negatívne </w:t>
      </w:r>
      <w:r w:rsidR="005547BB">
        <w:rPr>
          <w:rFonts w:ascii="Times New Roman" w:hAnsi="Times New Roman" w:cs="Times New Roman"/>
          <w:bCs/>
          <w:sz w:val="24"/>
          <w:szCs w:val="24"/>
        </w:rPr>
        <w:t>a</w:t>
      </w:r>
      <w:r w:rsidR="00D77A46">
        <w:rPr>
          <w:rFonts w:ascii="Times New Roman" w:hAnsi="Times New Roman" w:cs="Times New Roman"/>
          <w:bCs/>
          <w:sz w:val="24"/>
          <w:szCs w:val="24"/>
        </w:rPr>
        <w:t>lebo</w:t>
      </w:r>
      <w:r w:rsidR="005547BB">
        <w:rPr>
          <w:rFonts w:ascii="Times New Roman" w:hAnsi="Times New Roman" w:cs="Times New Roman"/>
          <w:bCs/>
          <w:sz w:val="24"/>
          <w:szCs w:val="24"/>
        </w:rPr>
        <w:t> </w:t>
      </w:r>
      <w:r w:rsidR="003D5BDC" w:rsidRPr="00773D06">
        <w:rPr>
          <w:rFonts w:ascii="Times New Roman" w:hAnsi="Times New Roman" w:cs="Times New Roman"/>
          <w:bCs/>
          <w:sz w:val="24"/>
          <w:szCs w:val="24"/>
        </w:rPr>
        <w:t>pozitívne</w:t>
      </w:r>
      <w:r w:rsidR="005547BB">
        <w:rPr>
          <w:rFonts w:ascii="Times New Roman" w:hAnsi="Times New Roman" w:cs="Times New Roman"/>
          <w:bCs/>
          <w:sz w:val="24"/>
          <w:szCs w:val="24"/>
        </w:rPr>
        <w:t>)</w:t>
      </w:r>
      <w:r w:rsidR="003D5BDC" w:rsidRPr="00773D06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589A3B" w14:textId="77777777" w:rsidR="00E80752" w:rsidRPr="00E80752" w:rsidRDefault="00E80752" w:rsidP="00863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F090F" w14:textId="77777777" w:rsidR="006A5C2B" w:rsidRPr="00E80752" w:rsidRDefault="006A5C2B" w:rsidP="00863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FB32AF" w14:textId="77777777" w:rsidR="00E80752" w:rsidRPr="0060476B" w:rsidRDefault="00E80752" w:rsidP="00863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6047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76B" w:rsidRPr="005547BB">
        <w:rPr>
          <w:rFonts w:ascii="Times New Roman" w:hAnsi="Times New Roman" w:cs="Times New Roman"/>
          <w:b/>
          <w:sz w:val="24"/>
          <w:szCs w:val="24"/>
          <w:u w:val="single"/>
        </w:rPr>
        <w:t>Kyberšikana a jej prevencia</w:t>
      </w:r>
      <w:r w:rsidR="0060476B" w:rsidRPr="0060476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5D419D2" w14:textId="77777777" w:rsidR="00E80752" w:rsidRDefault="00E80752" w:rsidP="00863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49E3C" w14:textId="6F691261" w:rsidR="006A5C2B" w:rsidRDefault="00E80752" w:rsidP="00863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863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D06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V</w:t>
      </w:r>
      <w:r w:rsidR="0060476B" w:rsidRPr="0060476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zdelávacia hodina </w:t>
      </w:r>
      <w:r w:rsidR="005547B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je </w:t>
      </w:r>
      <w:r w:rsidR="0060476B" w:rsidRPr="0060476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zameraná na nástrahy internetu</w:t>
      </w:r>
      <w:r w:rsidR="005547B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 Je</w:t>
      </w:r>
      <w:r w:rsidR="0060476B" w:rsidRPr="0060476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spojená s interakciou med</w:t>
      </w:r>
      <w:r w:rsidR="005547B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zi žiakmi. Takisto je </w:t>
      </w:r>
      <w:r w:rsidR="0060476B" w:rsidRPr="0060476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doplnená o viaceré videá a prezentácie s cieľom ďalšej diskusie</w:t>
      </w:r>
      <w:r w:rsidR="005547B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na uvedenú problematiku</w:t>
      </w:r>
      <w:r w:rsidR="0060476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Na flipchart napíšeme </w:t>
      </w:r>
      <w:r w:rsidR="00BA0B2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slovo k</w:t>
      </w:r>
      <w:r w:rsidR="0060476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yberšikana a </w:t>
      </w:r>
      <w:r w:rsidR="005547B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žiaci</w:t>
      </w:r>
      <w:r w:rsidR="0060476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674E5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dopisujú súvisiace pojmy </w:t>
      </w:r>
      <w:r w:rsidR="005547B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(formou </w:t>
      </w:r>
      <w:r w:rsidR="00674E5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brainstorming</w:t>
      </w:r>
      <w:r w:rsidR="005547B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u</w:t>
      </w:r>
      <w:r w:rsidR="00674E5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). </w:t>
      </w:r>
      <w:r w:rsidR="005547B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Následne v</w:t>
      </w:r>
      <w:r w:rsidR="00674E5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ysvetlíme rozdiel medzi šikanou a kyberšikanou, ako aj spoločné črty. </w:t>
      </w:r>
      <w:r w:rsidR="005547B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Žiaci</w:t>
      </w:r>
      <w:r w:rsidR="00674E5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dostanú dve verzie príbehov, </w:t>
      </w:r>
      <w:r w:rsidR="005547B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ktoré </w:t>
      </w:r>
      <w:r w:rsidR="00674E5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majú dokončiť podľa seba a navrhnúť</w:t>
      </w:r>
      <w:r w:rsidR="005547B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="00674E5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možnosti riešenia. Povieme si, ako je potrebné reagovať na </w:t>
      </w:r>
      <w:r w:rsidR="005547B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kyberšikanu</w:t>
      </w:r>
      <w:r w:rsidR="00674E5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, čomu sa treba vyhýbať, na čo si dávať pozor a na koho sa obrátiť v takomto prípade. </w:t>
      </w:r>
      <w:r w:rsidR="005547B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Žiaci</w:t>
      </w:r>
      <w:r w:rsidR="00674E5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sa oboznámia aj s ďalšími pojmami, ako je </w:t>
      </w:r>
      <w:r w:rsidR="00674E5C" w:rsidRPr="00674E5C">
        <w:rPr>
          <w:rFonts w:ascii="Times New Roman" w:hAnsi="Times New Roman" w:cs="Times New Roman"/>
          <w:sz w:val="24"/>
          <w:szCs w:val="24"/>
        </w:rPr>
        <w:t>hoax, happy slapping, kybergrooming, kyberstalking, SMS spoofing</w:t>
      </w:r>
      <w:r w:rsidR="005547BB">
        <w:rPr>
          <w:rFonts w:ascii="Times New Roman" w:hAnsi="Times New Roman" w:cs="Times New Roman"/>
          <w:sz w:val="24"/>
          <w:szCs w:val="24"/>
        </w:rPr>
        <w:t xml:space="preserve"> a </w:t>
      </w:r>
      <w:r w:rsidR="00674E5C" w:rsidRPr="00674E5C">
        <w:rPr>
          <w:rFonts w:ascii="Times New Roman" w:hAnsi="Times New Roman" w:cs="Times New Roman"/>
          <w:sz w:val="24"/>
          <w:szCs w:val="24"/>
        </w:rPr>
        <w:t>phishing</w:t>
      </w:r>
      <w:r w:rsidR="00674E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56E48" w14:textId="77777777" w:rsidR="008639FC" w:rsidRDefault="008639FC" w:rsidP="00863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05F18" w14:textId="77777777" w:rsidR="008639FC" w:rsidRPr="00E80752" w:rsidRDefault="008639FC" w:rsidP="00863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712A1" w14:textId="77777777" w:rsidR="00E80752" w:rsidRPr="00773D06" w:rsidRDefault="00E80752" w:rsidP="00863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773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D06" w:rsidRPr="005547B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Falošná správa – nechaj ju plávať</w:t>
      </w:r>
    </w:p>
    <w:p w14:paraId="77D2891D" w14:textId="77777777" w:rsidR="00E80752" w:rsidRPr="00773D06" w:rsidRDefault="00E80752" w:rsidP="00863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34F2A" w14:textId="581634FB" w:rsidR="00E80752" w:rsidRPr="005547BB" w:rsidRDefault="00E80752" w:rsidP="00863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D06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5547BB">
        <w:rPr>
          <w:rFonts w:ascii="Times New Roman" w:hAnsi="Times New Roman" w:cs="Times New Roman"/>
          <w:sz w:val="24"/>
          <w:szCs w:val="24"/>
        </w:rPr>
        <w:t xml:space="preserve"> </w:t>
      </w:r>
      <w:r w:rsid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odujatie je zamerané na priblíženie</w:t>
      </w:r>
      <w:r w:rsid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základných informácií o hoaxoch, dezinformáciách a fake news.</w:t>
      </w:r>
      <w:r w:rsidR="00773D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Žiaci sa </w:t>
      </w:r>
      <w:r w:rsid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 úvode 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pomocou</w:t>
      </w:r>
      <w:r w:rsid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powerpoint</w:t>
      </w:r>
      <w:r w:rsidR="0055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ovej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prezentácie</w:t>
      </w:r>
      <w:r w:rsid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</w:t>
      </w:r>
      <w:r w:rsidR="0055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zvedia,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akými možnými spôsobmi sa dá podať „nepravda“ verejnosti. </w:t>
      </w:r>
      <w:r w:rsidR="0055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ďalšej časti je ú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lohou žiakov v skupinách pomocou indícií objaviť niekoľko skrytých knižných titulov</w:t>
      </w:r>
      <w:r w:rsidR="00D77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47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 oddelení náučnej literatúry</w:t>
      </w:r>
      <w:r w:rsidR="00983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ktoré pojednávajú o hoaxoch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983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kritick</w:t>
      </w:r>
      <w:r w:rsidR="00983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 myslení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Následne </w:t>
      </w:r>
      <w:r w:rsidR="00D77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žiaci 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rieši</w:t>
      </w:r>
      <w:r w:rsidR="00983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rôzne logické úlohy, ktoré </w:t>
      </w:r>
      <w:r w:rsidR="00983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sú 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prep</w:t>
      </w:r>
      <w:r w:rsidR="00983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ojené s danými titulmi. Zoznámia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 s p</w:t>
      </w:r>
      <w:r w:rsidR="00983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ojmom “greenwashing“, porovnávajú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zavádzajúce informácie s odbornými zdrojmi, </w:t>
      </w:r>
      <w:r w:rsidR="00D77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zamýšľajú s</w:t>
      </w:r>
      <w:r w:rsidR="00983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a, 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aké skryté motívy môž</w:t>
      </w:r>
      <w:r w:rsidR="00983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 mať spoločnosť či ľudia na internete.</w:t>
      </w:r>
      <w:r w:rsidR="00773D06" w:rsidRPr="00773D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3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 závere podujatia </w:t>
      </w:r>
      <w:r w:rsidR="00D77A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diskutujú</w:t>
      </w:r>
      <w:r w:rsidR="00983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 tom, či už niekto z nich niekedy uveril falošnej správe alebo videu na sociálnych sieťach.</w:t>
      </w:r>
    </w:p>
    <w:p w14:paraId="04E3CC4D" w14:textId="77777777" w:rsidR="008639FC" w:rsidRDefault="008639FC" w:rsidP="008639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6574252" w14:textId="77777777" w:rsidR="00D77A46" w:rsidRDefault="00D77A46" w:rsidP="008639F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DDE4DD" w14:textId="77777777" w:rsidR="00D77A46" w:rsidRDefault="00D77A46" w:rsidP="008639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5D29A" w14:textId="5F0CB0B4" w:rsidR="00E80752" w:rsidRPr="00E80752" w:rsidRDefault="00E80752" w:rsidP="00863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8639F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CD5F20" w14:textId="2DB4317D" w:rsidR="00E80752" w:rsidRPr="00E26FF3" w:rsidRDefault="0089385F" w:rsidP="008639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Bc. Lenka Profantová</w:t>
      </w:r>
      <w:r w:rsidR="00D77A46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26.</w:t>
      </w:r>
      <w:r w:rsidR="00D77A46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>
        <w:rPr>
          <w:rFonts w:ascii="Times New Roman" w:hAnsi="Times New Roman" w:cs="Times New Roman"/>
          <w:i/>
          <w:iCs/>
          <w:sz w:val="24"/>
          <w:szCs w:val="24"/>
        </w:rPr>
        <w:t>8.</w:t>
      </w:r>
      <w:r w:rsidR="00D77A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2024</w:t>
      </w:r>
    </w:p>
    <w:p w14:paraId="1D40B9B1" w14:textId="132C8F9F" w:rsidR="00D77A46" w:rsidRDefault="0089385F" w:rsidP="008639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Turčianska knižnica v</w:t>
      </w:r>
      <w:r w:rsidR="00D77A46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Martine</w:t>
      </w:r>
    </w:p>
    <w:p w14:paraId="19C707CC" w14:textId="7293701B" w:rsidR="00107B6F" w:rsidRDefault="0089385F" w:rsidP="008639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Divadelná č. 5</w:t>
      </w:r>
    </w:p>
    <w:p w14:paraId="0A38EDB6" w14:textId="39F4BE0E" w:rsidR="00D77A46" w:rsidRPr="00E26FF3" w:rsidRDefault="00D77A46" w:rsidP="008639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036 01 Martin</w:t>
      </w:r>
    </w:p>
    <w:p w14:paraId="0382E74B" w14:textId="77777777" w:rsidR="00107B6F" w:rsidRPr="00E26FF3" w:rsidRDefault="00E26FF3" w:rsidP="008639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lastRenderedPageBreak/>
        <w:t>Tel.:</w:t>
      </w:r>
      <w:r w:rsidR="0089385F">
        <w:rPr>
          <w:rFonts w:ascii="Times New Roman" w:hAnsi="Times New Roman" w:cs="Times New Roman"/>
          <w:i/>
          <w:iCs/>
          <w:sz w:val="24"/>
          <w:szCs w:val="24"/>
        </w:rPr>
        <w:t xml:space="preserve"> 043/4271222</w:t>
      </w:r>
    </w:p>
    <w:p w14:paraId="4FEFD4FA" w14:textId="4477C24D" w:rsidR="00107B6F" w:rsidRPr="00E26FF3" w:rsidRDefault="00107B6F" w:rsidP="008639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8938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D77A46" w:rsidRPr="00AA45C5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lenka.profantova@tkmartin.sk</w:t>
        </w:r>
      </w:hyperlink>
      <w:r w:rsidR="00D77A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E26FF3" w:rsidSect="00016C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B3D9F" w14:textId="77777777" w:rsidR="002F781C" w:rsidRDefault="002F781C" w:rsidP="00816009">
      <w:pPr>
        <w:spacing w:after="0" w:line="240" w:lineRule="auto"/>
      </w:pPr>
      <w:r>
        <w:separator/>
      </w:r>
    </w:p>
  </w:endnote>
  <w:endnote w:type="continuationSeparator" w:id="0">
    <w:p w14:paraId="4E7C275A" w14:textId="77777777" w:rsidR="002F781C" w:rsidRDefault="002F781C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A1EE8" w14:textId="77777777" w:rsidR="002F781C" w:rsidRDefault="002F781C" w:rsidP="00816009">
      <w:pPr>
        <w:spacing w:after="0" w:line="240" w:lineRule="auto"/>
      </w:pPr>
      <w:r>
        <w:separator/>
      </w:r>
    </w:p>
  </w:footnote>
  <w:footnote w:type="continuationSeparator" w:id="0">
    <w:p w14:paraId="48EDC617" w14:textId="77777777" w:rsidR="002F781C" w:rsidRDefault="002F781C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93A79" w14:textId="7777777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49950362" w14:textId="7777777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52"/>
    <w:rsid w:val="00004284"/>
    <w:rsid w:val="00016C3C"/>
    <w:rsid w:val="0009566B"/>
    <w:rsid w:val="000D468A"/>
    <w:rsid w:val="00107B6F"/>
    <w:rsid w:val="00157A3D"/>
    <w:rsid w:val="001C1E24"/>
    <w:rsid w:val="00202F8A"/>
    <w:rsid w:val="002B0B38"/>
    <w:rsid w:val="002F781C"/>
    <w:rsid w:val="00333B8C"/>
    <w:rsid w:val="00375F34"/>
    <w:rsid w:val="00397D55"/>
    <w:rsid w:val="00397F33"/>
    <w:rsid w:val="003D5BDC"/>
    <w:rsid w:val="004F5B84"/>
    <w:rsid w:val="005547BB"/>
    <w:rsid w:val="00571959"/>
    <w:rsid w:val="005E1190"/>
    <w:rsid w:val="0060476B"/>
    <w:rsid w:val="00630078"/>
    <w:rsid w:val="00674E5C"/>
    <w:rsid w:val="00682CDB"/>
    <w:rsid w:val="006A5C2B"/>
    <w:rsid w:val="006B2AB9"/>
    <w:rsid w:val="006D2543"/>
    <w:rsid w:val="00721D23"/>
    <w:rsid w:val="007324A9"/>
    <w:rsid w:val="00762593"/>
    <w:rsid w:val="00771CC1"/>
    <w:rsid w:val="00773D06"/>
    <w:rsid w:val="00786599"/>
    <w:rsid w:val="00816009"/>
    <w:rsid w:val="00862D62"/>
    <w:rsid w:val="008639FC"/>
    <w:rsid w:val="0089385F"/>
    <w:rsid w:val="008B146F"/>
    <w:rsid w:val="008F6FB7"/>
    <w:rsid w:val="00964D16"/>
    <w:rsid w:val="00983657"/>
    <w:rsid w:val="009D30D2"/>
    <w:rsid w:val="00A2377F"/>
    <w:rsid w:val="00B8098E"/>
    <w:rsid w:val="00BA0B2E"/>
    <w:rsid w:val="00C467E5"/>
    <w:rsid w:val="00D1438C"/>
    <w:rsid w:val="00D77A46"/>
    <w:rsid w:val="00E26FF3"/>
    <w:rsid w:val="00E80752"/>
    <w:rsid w:val="00EE1FEB"/>
    <w:rsid w:val="00EE23B3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3C413"/>
  <w15:docId w15:val="{677B0B30-9863-4F56-BF77-BBFEE4FA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6C3C"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D77A46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77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ka.profantova@tkmartin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F967E-DA5F-468D-B5C2-72F20F1B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5</cp:revision>
  <dcterms:created xsi:type="dcterms:W3CDTF">2024-08-26T09:31:00Z</dcterms:created>
  <dcterms:modified xsi:type="dcterms:W3CDTF">2024-08-26T13:29:00Z</dcterms:modified>
</cp:coreProperties>
</file>