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340A1" w14:textId="77777777" w:rsidR="00FE4560" w:rsidRDefault="00FE4560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4ED09FB5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4F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Budovanie komunity prostredníctvom dramatickej výchovy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A63F6" w14:textId="0BBFD854" w:rsidR="00F8176B" w:rsidRPr="00FE4560" w:rsidRDefault="00E80752" w:rsidP="00FE45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F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 práci so školskými skupinami vždy začíname jedným alebo dvoma stretnutiami zameranými na budovanie komunity. Počas prvej hry sa účastníci postavia do kruhu a hádžu si navzájom malú loptu alebo vrecúško s fazuľou. Úloha spočíva v tom, že loptu môžu hodiť komukoľvek, ale ku každému sa môže dostať iba raz a na konci sa musí vrátiť do východiskového bodu, t. j. k prvému hráčovi. Cieľom cvičenia je upútať pozornosť a zlepšiť koncentráciu. </w:t>
      </w:r>
      <w:r w:rsidR="00FE4560">
        <w:rPr>
          <w:rFonts w:ascii="Times New Roman" w:hAnsi="Times New Roman" w:cs="Times New Roman"/>
          <w:sz w:val="24"/>
          <w:szCs w:val="24"/>
        </w:rPr>
        <w:t>Počas druhej hry</w:t>
      </w:r>
      <w:r w:rsidR="00F8176B" w:rsidRPr="00B977EC">
        <w:rPr>
          <w:rFonts w:ascii="Times New Roman" w:hAnsi="Times New Roman" w:cs="Times New Roman"/>
          <w:sz w:val="24"/>
          <w:szCs w:val="24"/>
        </w:rPr>
        <w:t xml:space="preserve"> sa účastníci postavia za seba do „hadej“ formácie, chytia sa za ramená a zatvoria oči. „Had“ má vždy určenú „hlavu“, vodcu, ktorý vedie „hada“ s otvorenými očami ľubovoľným smerom, do kruhu, do špirály... Ostatní ho nasledujú so zatvorenými očami. Hra je cvičením na budovanie dôvery a zároveň spôsobom, ako si otestovať vodcovské a adaptačné úlohy. Účastníci si vyskúšajú, ako sa cítia v jednotlivých rolách, aké sú ich reakcie a pocity, pričom sa musia spoliehať na ostatných členov skupiny. </w:t>
      </w:r>
    </w:p>
    <w:p w14:paraId="44110641" w14:textId="2B099D93" w:rsidR="004F7EF7" w:rsidRDefault="004F7EF7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80832" w14:textId="77777777" w:rsidR="00E80752" w:rsidRDefault="00E80752" w:rsidP="00FE4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7617669C" w:rsidR="00E80752" w:rsidRPr="009A1160" w:rsidRDefault="00E80752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A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Základy </w:t>
      </w:r>
      <w:r w:rsid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využívania</w:t>
      </w:r>
      <w:r w:rsidR="00F8176B" w:rsidRP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knižnice</w:t>
      </w:r>
      <w:r w:rsid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a jej knižnično-informačných služieb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848F" w14:textId="482865B8" w:rsidR="00F8176B" w:rsidRPr="00B977EC" w:rsidRDefault="00E80752" w:rsidP="00FE45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9A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Hra slúži na to, aby sa žiaci naučili </w:t>
      </w:r>
      <w:r w:rsidR="00FE4560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využívať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4560">
        <w:rPr>
          <w:rFonts w:ascii="Times New Roman" w:hAnsi="Times New Roman" w:cs="Times New Roman"/>
          <w:kern w:val="0"/>
          <w:sz w:val="24"/>
          <w:szCs w:val="24"/>
          <w14:ligatures w14:val="none"/>
        </w:rPr>
        <w:t>knižnično-informačné služby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vyhľadávať </w:t>
      </w:r>
      <w:r w:rsidR="007D4A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knižničné dokumenty 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</w:t>
      </w:r>
      <w:r w:rsidR="00FE456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knižničnom</w:t>
      </w:r>
      <w:r w:rsidR="00F8176B" w:rsidRPr="00B977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fonde. Účastníkov rozdelíme do dvoch skupín.</w:t>
      </w:r>
    </w:p>
    <w:p w14:paraId="68F120A9" w14:textId="77777777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1. úloha: Každá skupina dostane zoznam ľubovoľného počtu kníh s menami autorov a názvami. Skupiny musia v čo najkratšom čase nájsť knihy v knižničnom fonde. Víťazná skupina, ktorá nájde knihy zo zoznamu v najkratšom čase, získa malú cenu.</w:t>
      </w:r>
    </w:p>
    <w:p w14:paraId="057EF4E0" w14:textId="1515AB3E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2. úloha: Následne knihovník obom skupinám poskytne krátke texty, v ktorých buď opíše obsah knihy, alebo uvedie typický úryvok z diela. Skupina musí uhádnuť, na ktoré dielo zo zoznamu použitého v predchádzajúcej úlohe</w:t>
      </w:r>
      <w:r w:rsidR="00FE4560">
        <w:rPr>
          <w:rFonts w:ascii="Times New Roman" w:hAnsi="Times New Roman" w:cs="Times New Roman"/>
          <w:sz w:val="24"/>
          <w:szCs w:val="24"/>
        </w:rPr>
        <w:t>,</w:t>
      </w:r>
      <w:r w:rsidRPr="00B977EC">
        <w:rPr>
          <w:rFonts w:ascii="Times New Roman" w:hAnsi="Times New Roman" w:cs="Times New Roman"/>
          <w:sz w:val="24"/>
          <w:szCs w:val="24"/>
        </w:rPr>
        <w:t xml:space="preserve"> sa opis vzťahuje.</w:t>
      </w:r>
    </w:p>
    <w:p w14:paraId="7284E40D" w14:textId="3406F891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3.</w:t>
      </w:r>
      <w:r w:rsidR="00FE4560">
        <w:rPr>
          <w:rFonts w:ascii="Times New Roman" w:hAnsi="Times New Roman" w:cs="Times New Roman"/>
          <w:sz w:val="24"/>
          <w:szCs w:val="24"/>
        </w:rPr>
        <w:t xml:space="preserve"> </w:t>
      </w:r>
      <w:r w:rsidRPr="00B977EC">
        <w:rPr>
          <w:rFonts w:ascii="Times New Roman" w:hAnsi="Times New Roman" w:cs="Times New Roman"/>
          <w:sz w:val="24"/>
          <w:szCs w:val="24"/>
        </w:rPr>
        <w:t xml:space="preserve">úloha: </w:t>
      </w:r>
      <w:r w:rsidR="00FE4560">
        <w:rPr>
          <w:rFonts w:ascii="Times New Roman" w:hAnsi="Times New Roman" w:cs="Times New Roman"/>
          <w:sz w:val="24"/>
          <w:szCs w:val="24"/>
        </w:rPr>
        <w:t xml:space="preserve">Prvá skupina </w:t>
      </w:r>
      <w:r w:rsidRPr="00B977EC">
        <w:rPr>
          <w:rFonts w:ascii="Times New Roman" w:hAnsi="Times New Roman" w:cs="Times New Roman"/>
          <w:sz w:val="24"/>
          <w:szCs w:val="24"/>
        </w:rPr>
        <w:t xml:space="preserve">si vyberie jeden z opisov/úryvkov </w:t>
      </w:r>
      <w:r w:rsidR="00FE4560">
        <w:rPr>
          <w:rFonts w:ascii="Times New Roman" w:hAnsi="Times New Roman" w:cs="Times New Roman"/>
          <w:sz w:val="24"/>
          <w:szCs w:val="24"/>
        </w:rPr>
        <w:t xml:space="preserve">z knihy </w:t>
      </w:r>
      <w:r w:rsidRPr="00B977EC">
        <w:rPr>
          <w:rFonts w:ascii="Times New Roman" w:hAnsi="Times New Roman" w:cs="Times New Roman"/>
          <w:sz w:val="24"/>
          <w:szCs w:val="24"/>
        </w:rPr>
        <w:t>a</w:t>
      </w:r>
      <w:r w:rsidR="00FE4560">
        <w:rPr>
          <w:rFonts w:ascii="Times New Roman" w:hAnsi="Times New Roman" w:cs="Times New Roman"/>
          <w:sz w:val="24"/>
          <w:szCs w:val="24"/>
        </w:rPr>
        <w:t xml:space="preserve"> </w:t>
      </w:r>
      <w:r w:rsidRPr="00B977EC">
        <w:rPr>
          <w:rFonts w:ascii="Times New Roman" w:hAnsi="Times New Roman" w:cs="Times New Roman"/>
          <w:sz w:val="24"/>
          <w:szCs w:val="24"/>
        </w:rPr>
        <w:t xml:space="preserve">zdramatizuje </w:t>
      </w:r>
      <w:r w:rsidR="00FE4560">
        <w:rPr>
          <w:rFonts w:ascii="Times New Roman" w:hAnsi="Times New Roman" w:cs="Times New Roman"/>
          <w:sz w:val="24"/>
          <w:szCs w:val="24"/>
        </w:rPr>
        <w:t xml:space="preserve">ho </w:t>
      </w:r>
      <w:r w:rsidRPr="00B977EC">
        <w:rPr>
          <w:rFonts w:ascii="Times New Roman" w:hAnsi="Times New Roman" w:cs="Times New Roman"/>
          <w:sz w:val="24"/>
          <w:szCs w:val="24"/>
        </w:rPr>
        <w:t xml:space="preserve">pre </w:t>
      </w:r>
      <w:r w:rsidR="00FE4560">
        <w:rPr>
          <w:rFonts w:ascii="Times New Roman" w:hAnsi="Times New Roman" w:cs="Times New Roman"/>
          <w:sz w:val="24"/>
          <w:szCs w:val="24"/>
        </w:rPr>
        <w:t>druhú skupinu. Členovia druhej skupiny</w:t>
      </w:r>
      <w:r w:rsidRPr="00B977EC">
        <w:rPr>
          <w:rFonts w:ascii="Times New Roman" w:hAnsi="Times New Roman" w:cs="Times New Roman"/>
          <w:sz w:val="24"/>
          <w:szCs w:val="24"/>
        </w:rPr>
        <w:t xml:space="preserve"> mus</w:t>
      </w:r>
      <w:r w:rsidR="00FE4560">
        <w:rPr>
          <w:rFonts w:ascii="Times New Roman" w:hAnsi="Times New Roman" w:cs="Times New Roman"/>
          <w:sz w:val="24"/>
          <w:szCs w:val="24"/>
        </w:rPr>
        <w:t>ia</w:t>
      </w:r>
      <w:r w:rsidRPr="00B977EC">
        <w:rPr>
          <w:rFonts w:ascii="Times New Roman" w:hAnsi="Times New Roman" w:cs="Times New Roman"/>
          <w:sz w:val="24"/>
          <w:szCs w:val="24"/>
        </w:rPr>
        <w:t xml:space="preserve"> uhádnuť, o ktor</w:t>
      </w:r>
      <w:r w:rsidR="00FE4560">
        <w:rPr>
          <w:rFonts w:ascii="Times New Roman" w:hAnsi="Times New Roman" w:cs="Times New Roman"/>
          <w:sz w:val="24"/>
          <w:szCs w:val="24"/>
        </w:rPr>
        <w:t>ú</w:t>
      </w:r>
      <w:r w:rsidRPr="00B977EC">
        <w:rPr>
          <w:rFonts w:ascii="Times New Roman" w:hAnsi="Times New Roman" w:cs="Times New Roman"/>
          <w:sz w:val="24"/>
          <w:szCs w:val="24"/>
        </w:rPr>
        <w:t xml:space="preserve"> </w:t>
      </w:r>
      <w:r w:rsidR="00FE4560">
        <w:rPr>
          <w:rFonts w:ascii="Times New Roman" w:hAnsi="Times New Roman" w:cs="Times New Roman"/>
          <w:sz w:val="24"/>
          <w:szCs w:val="24"/>
        </w:rPr>
        <w:t>knihu</w:t>
      </w:r>
      <w:r w:rsidRPr="00B977EC">
        <w:rPr>
          <w:rFonts w:ascii="Times New Roman" w:hAnsi="Times New Roman" w:cs="Times New Roman"/>
          <w:sz w:val="24"/>
          <w:szCs w:val="24"/>
        </w:rPr>
        <w:t xml:space="preserve"> ide.</w:t>
      </w:r>
    </w:p>
    <w:p w14:paraId="714CE33B" w14:textId="6F2DCD24" w:rsidR="001B39D4" w:rsidRPr="001B39D4" w:rsidRDefault="001B39D4" w:rsidP="00F8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A318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10B3C203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875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FE456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Hry na </w:t>
      </w:r>
      <w:r w:rsidR="007D4A2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orientáciu v knižničnom fonde</w:t>
      </w:r>
    </w:p>
    <w:p w14:paraId="46A47AC9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6B86" w14:textId="6DF17C24" w:rsidR="00F8176B" w:rsidRPr="00FE4560" w:rsidRDefault="00E80752" w:rsidP="00FE4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FE4560" w:rsidRPr="00FE4560">
        <w:rPr>
          <w:rFonts w:ascii="Times New Roman" w:hAnsi="Times New Roman" w:cs="Times New Roman"/>
          <w:sz w:val="24"/>
          <w:szCs w:val="24"/>
        </w:rPr>
        <w:t xml:space="preserve"> Žiakov</w:t>
      </w:r>
      <w:r w:rsidR="00F8176B" w:rsidRPr="00B977EC">
        <w:rPr>
          <w:rFonts w:ascii="Times New Roman" w:hAnsi="Times New Roman" w:cs="Times New Roman"/>
          <w:sz w:val="24"/>
          <w:szCs w:val="24"/>
        </w:rPr>
        <w:t xml:space="preserve"> rozdelíme do dvoch skupín.</w:t>
      </w:r>
    </w:p>
    <w:p w14:paraId="058BB027" w14:textId="50D30E06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1.</w:t>
      </w:r>
      <w:r w:rsidR="00FE4560">
        <w:rPr>
          <w:rFonts w:ascii="Times New Roman" w:hAnsi="Times New Roman" w:cs="Times New Roman"/>
          <w:sz w:val="24"/>
          <w:szCs w:val="24"/>
        </w:rPr>
        <w:t xml:space="preserve"> </w:t>
      </w:r>
      <w:r w:rsidRPr="00B977EC">
        <w:rPr>
          <w:rFonts w:ascii="Times New Roman" w:hAnsi="Times New Roman" w:cs="Times New Roman"/>
          <w:sz w:val="24"/>
          <w:szCs w:val="24"/>
        </w:rPr>
        <w:t xml:space="preserve">úloha: Každá skupina dostane zoznam klasických a súčasných maďarských a zahraničných autorov. </w:t>
      </w:r>
      <w:r w:rsidR="00FE4560">
        <w:rPr>
          <w:rFonts w:ascii="Times New Roman" w:hAnsi="Times New Roman" w:cs="Times New Roman"/>
          <w:sz w:val="24"/>
          <w:szCs w:val="24"/>
        </w:rPr>
        <w:t>Jej ú</w:t>
      </w:r>
      <w:r w:rsidRPr="00B977EC">
        <w:rPr>
          <w:rFonts w:ascii="Times New Roman" w:hAnsi="Times New Roman" w:cs="Times New Roman"/>
          <w:sz w:val="24"/>
          <w:szCs w:val="24"/>
        </w:rPr>
        <w:t>lohou je zoradiť ich podľa abecedy (vopred sa určí, že abecedné poradie vychádza z priezviska autora). Úloha naučí žiakov orientovať sa v</w:t>
      </w:r>
      <w:r w:rsidR="00FE4560">
        <w:rPr>
          <w:rFonts w:ascii="Times New Roman" w:hAnsi="Times New Roman" w:cs="Times New Roman"/>
          <w:sz w:val="24"/>
          <w:szCs w:val="24"/>
        </w:rPr>
        <w:t xml:space="preserve"> knižničnom</w:t>
      </w:r>
      <w:r w:rsidRPr="00B977EC">
        <w:rPr>
          <w:rFonts w:ascii="Times New Roman" w:hAnsi="Times New Roman" w:cs="Times New Roman"/>
          <w:sz w:val="24"/>
          <w:szCs w:val="24"/>
        </w:rPr>
        <w:t xml:space="preserve"> fonde a nájsť konkrétne dielo.</w:t>
      </w:r>
    </w:p>
    <w:p w14:paraId="5AF16BAF" w14:textId="1A94BE74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 xml:space="preserve">2. úloha: Knihovník stručne predstaví jednotlivé literárne žánre a štýly, potom rozdelí krátke texty </w:t>
      </w:r>
      <w:r w:rsidR="007D4A2A">
        <w:rPr>
          <w:rFonts w:ascii="Times New Roman" w:hAnsi="Times New Roman" w:cs="Times New Roman"/>
          <w:sz w:val="24"/>
          <w:szCs w:val="24"/>
        </w:rPr>
        <w:t>obom skupinám</w:t>
      </w:r>
      <w:r w:rsidRPr="00B977EC">
        <w:rPr>
          <w:rFonts w:ascii="Times New Roman" w:hAnsi="Times New Roman" w:cs="Times New Roman"/>
          <w:sz w:val="24"/>
          <w:szCs w:val="24"/>
        </w:rPr>
        <w:t>, ktoré majú urči, do ktorého žánru daný text patrí.</w:t>
      </w:r>
    </w:p>
    <w:p w14:paraId="7ABCF628" w14:textId="3537FE0F" w:rsidR="00F8176B" w:rsidRPr="00B977EC" w:rsidRDefault="00F8176B" w:rsidP="00FE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3. úloha:</w:t>
      </w:r>
      <w:r w:rsidR="007D4A2A">
        <w:rPr>
          <w:rFonts w:ascii="Times New Roman" w:hAnsi="Times New Roman" w:cs="Times New Roman"/>
          <w:sz w:val="24"/>
          <w:szCs w:val="24"/>
        </w:rPr>
        <w:t xml:space="preserve"> </w:t>
      </w:r>
      <w:r w:rsidRPr="00B977EC">
        <w:rPr>
          <w:rFonts w:ascii="Times New Roman" w:hAnsi="Times New Roman" w:cs="Times New Roman"/>
          <w:sz w:val="24"/>
          <w:szCs w:val="24"/>
        </w:rPr>
        <w:t xml:space="preserve">Knihovník </w:t>
      </w:r>
      <w:r w:rsidR="007D4A2A">
        <w:rPr>
          <w:rFonts w:ascii="Times New Roman" w:hAnsi="Times New Roman" w:cs="Times New Roman"/>
          <w:sz w:val="24"/>
          <w:szCs w:val="24"/>
        </w:rPr>
        <w:t>ukáže</w:t>
      </w:r>
      <w:r w:rsidRPr="00B977EC">
        <w:rPr>
          <w:rFonts w:ascii="Times New Roman" w:hAnsi="Times New Roman" w:cs="Times New Roman"/>
          <w:sz w:val="24"/>
          <w:szCs w:val="24"/>
        </w:rPr>
        <w:t xml:space="preserve"> danú policu, vysvetlí, aký žáner kníh sa na nej nachádza a v akom autorskom abecednom poradí sú knihy uložené. Na poličku schová knihu, ktorá tam nepatrí (napr. preto, že nepatrí do rovnakého žánru </w:t>
      </w:r>
      <w:r w:rsidR="007D4A2A">
        <w:rPr>
          <w:rFonts w:ascii="Times New Roman" w:hAnsi="Times New Roman" w:cs="Times New Roman"/>
          <w:sz w:val="24"/>
          <w:szCs w:val="24"/>
        </w:rPr>
        <w:t xml:space="preserve">– </w:t>
      </w:r>
      <w:r w:rsidRPr="00B977EC">
        <w:rPr>
          <w:rFonts w:ascii="Times New Roman" w:hAnsi="Times New Roman" w:cs="Times New Roman"/>
          <w:sz w:val="24"/>
          <w:szCs w:val="24"/>
        </w:rPr>
        <w:t xml:space="preserve">náučná kniha medzi beletriu alebo autor s iniciálou </w:t>
      </w:r>
      <w:r w:rsidRPr="00B977EC">
        <w:rPr>
          <w:rFonts w:ascii="Times New Roman" w:hAnsi="Times New Roman" w:cs="Times New Roman"/>
          <w:sz w:val="24"/>
          <w:szCs w:val="24"/>
        </w:rPr>
        <w:lastRenderedPageBreak/>
        <w:t xml:space="preserve">P medzi autormi s iniciálou A apod.) Úlohou účastníkov je nájsť </w:t>
      </w:r>
      <w:r w:rsidR="007D4A2A">
        <w:rPr>
          <w:rFonts w:ascii="Times New Roman" w:hAnsi="Times New Roman" w:cs="Times New Roman"/>
          <w:sz w:val="24"/>
          <w:szCs w:val="24"/>
        </w:rPr>
        <w:t xml:space="preserve">takzvané </w:t>
      </w:r>
      <w:r w:rsidRPr="00B977EC">
        <w:rPr>
          <w:rFonts w:ascii="Times New Roman" w:hAnsi="Times New Roman" w:cs="Times New Roman"/>
          <w:sz w:val="24"/>
          <w:szCs w:val="24"/>
        </w:rPr>
        <w:t>kukučie vajce</w:t>
      </w:r>
      <w:r w:rsidR="007D4A2A">
        <w:rPr>
          <w:rFonts w:ascii="Times New Roman" w:hAnsi="Times New Roman" w:cs="Times New Roman"/>
          <w:sz w:val="24"/>
          <w:szCs w:val="24"/>
        </w:rPr>
        <w:t xml:space="preserve"> – nesprávne zaradenú knihu.</w:t>
      </w:r>
    </w:p>
    <w:p w14:paraId="344F7BC5" w14:textId="401A52C7" w:rsidR="00875D50" w:rsidRPr="00F512F3" w:rsidRDefault="00F8176B" w:rsidP="00FE4560">
      <w:pPr>
        <w:pStyle w:val="Standard"/>
        <w:jc w:val="both"/>
        <w:rPr>
          <w:rFonts w:ascii="Times New Roman" w:hAnsi="Times New Roman"/>
          <w:lang w:val="hu-HU"/>
        </w:rPr>
      </w:pPr>
      <w:r w:rsidRPr="00B977EC">
        <w:rPr>
          <w:rFonts w:ascii="Times New Roman" w:hAnsi="Times New Roman" w:cs="Times New Roman"/>
        </w:rPr>
        <w:t>4. úloha:</w:t>
      </w:r>
      <w:r w:rsidR="007D4A2A">
        <w:rPr>
          <w:rFonts w:ascii="Times New Roman" w:hAnsi="Times New Roman" w:cs="Times New Roman"/>
        </w:rPr>
        <w:t xml:space="preserve"> </w:t>
      </w:r>
      <w:r w:rsidRPr="00B977EC">
        <w:rPr>
          <w:rFonts w:ascii="Times New Roman" w:hAnsi="Times New Roman" w:cs="Times New Roman"/>
        </w:rPr>
        <w:t xml:space="preserve">Cieľom hry </w:t>
      </w:r>
      <w:r w:rsidR="007D4A2A" w:rsidRPr="007D4A2A">
        <w:rPr>
          <w:rFonts w:ascii="Times New Roman" w:hAnsi="Times New Roman" w:cs="Times New Roman"/>
          <w:i/>
          <w:iCs/>
        </w:rPr>
        <w:t>Hľadanie pokladu</w:t>
      </w:r>
      <w:r w:rsidR="007D4A2A">
        <w:rPr>
          <w:rFonts w:ascii="Times New Roman" w:hAnsi="Times New Roman" w:cs="Times New Roman"/>
        </w:rPr>
        <w:t xml:space="preserve"> </w:t>
      </w:r>
      <w:r w:rsidRPr="00B977EC">
        <w:rPr>
          <w:rFonts w:ascii="Times New Roman" w:hAnsi="Times New Roman" w:cs="Times New Roman"/>
        </w:rPr>
        <w:t xml:space="preserve">je naučiť </w:t>
      </w:r>
      <w:r w:rsidR="007D4A2A">
        <w:rPr>
          <w:rFonts w:ascii="Times New Roman" w:hAnsi="Times New Roman" w:cs="Times New Roman"/>
        </w:rPr>
        <w:t>žiakov</w:t>
      </w:r>
      <w:r w:rsidRPr="00B977EC">
        <w:rPr>
          <w:rFonts w:ascii="Times New Roman" w:hAnsi="Times New Roman" w:cs="Times New Roman"/>
        </w:rPr>
        <w:t xml:space="preserve"> používať elektronický katalóg. Účastníci si vytiahnu lístok so slovom alebo slovným spojením (ak sú v</w:t>
      </w:r>
      <w:r w:rsidR="007D4A2A">
        <w:rPr>
          <w:rFonts w:ascii="Times New Roman" w:hAnsi="Times New Roman" w:cs="Times New Roman"/>
        </w:rPr>
        <w:t xml:space="preserve"> knižničnom</w:t>
      </w:r>
      <w:r w:rsidRPr="00B977EC">
        <w:rPr>
          <w:rFonts w:ascii="Times New Roman" w:hAnsi="Times New Roman" w:cs="Times New Roman"/>
        </w:rPr>
        <w:t xml:space="preserve"> fonde aj náučné knihy</w:t>
      </w:r>
      <w:r w:rsidR="007D4A2A">
        <w:rPr>
          <w:rFonts w:ascii="Times New Roman" w:hAnsi="Times New Roman" w:cs="Times New Roman"/>
        </w:rPr>
        <w:t>,</w:t>
      </w:r>
      <w:r w:rsidRPr="00B977EC">
        <w:rPr>
          <w:rFonts w:ascii="Times New Roman" w:hAnsi="Times New Roman" w:cs="Times New Roman"/>
        </w:rPr>
        <w:t xml:space="preserve"> môže to byť tiež predmetové heslo). </w:t>
      </w:r>
      <w:r w:rsidR="007D4A2A">
        <w:rPr>
          <w:rFonts w:ascii="Times New Roman" w:hAnsi="Times New Roman" w:cs="Times New Roman"/>
        </w:rPr>
        <w:t>Žiaci</w:t>
      </w:r>
      <w:r w:rsidRPr="00B977EC">
        <w:rPr>
          <w:rFonts w:ascii="Times New Roman" w:hAnsi="Times New Roman" w:cs="Times New Roman"/>
        </w:rPr>
        <w:t xml:space="preserve"> musia v elektronickom katalógu vyhľadať dokument</w:t>
      </w:r>
      <w:r w:rsidR="007D4A2A">
        <w:rPr>
          <w:rFonts w:ascii="Times New Roman" w:hAnsi="Times New Roman" w:cs="Times New Roman"/>
        </w:rPr>
        <w:t>y</w:t>
      </w:r>
      <w:r w:rsidRPr="00B977EC">
        <w:rPr>
          <w:rFonts w:ascii="Times New Roman" w:hAnsi="Times New Roman" w:cs="Times New Roman"/>
        </w:rPr>
        <w:t xml:space="preserve"> s daným slovom alebo slovným spojením v názve (v prípade náučných kníh dokumenty s danou tematikou). Následne musia knihu nájsť v</w:t>
      </w:r>
      <w:r w:rsidR="007D4A2A">
        <w:rPr>
          <w:rFonts w:ascii="Times New Roman" w:hAnsi="Times New Roman" w:cs="Times New Roman"/>
        </w:rPr>
        <w:t xml:space="preserve"> knižničnom</w:t>
      </w:r>
      <w:r w:rsidRPr="00B977EC">
        <w:rPr>
          <w:rFonts w:ascii="Times New Roman" w:hAnsi="Times New Roman" w:cs="Times New Roman"/>
        </w:rPr>
        <w:t xml:space="preserve"> fonde. Nájdená kniha má v sebe ukrytý ďalší lístok s novými inštrukciami, ktoré vedú k ďalšiemu dokumentu atď.</w:t>
      </w:r>
    </w:p>
    <w:p w14:paraId="0051FBFE" w14:textId="77777777" w:rsidR="00875D50" w:rsidRPr="00E80752" w:rsidRDefault="00875D50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9634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EC89" w14:textId="00E56313" w:rsidR="00875D50" w:rsidRDefault="00875D50" w:rsidP="00E8075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6B" w:rsidRPr="007D4A2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Zakázané literárne diela</w:t>
      </w:r>
    </w:p>
    <w:p w14:paraId="255A4494" w14:textId="77777777" w:rsidR="004E2C58" w:rsidRDefault="004E2C58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06D02" w14:textId="4CE66127" w:rsidR="00F8176B" w:rsidRPr="00B977EC" w:rsidRDefault="00875D50" w:rsidP="007D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D4A2A">
        <w:rPr>
          <w:rFonts w:ascii="Times New Roman" w:hAnsi="Times New Roman" w:cs="Times New Roman"/>
          <w:sz w:val="24"/>
          <w:szCs w:val="24"/>
        </w:rPr>
        <w:t xml:space="preserve"> </w:t>
      </w:r>
      <w:r w:rsidR="00F8176B" w:rsidRPr="00B977EC">
        <w:rPr>
          <w:rFonts w:ascii="Times New Roman" w:hAnsi="Times New Roman" w:cs="Times New Roman"/>
          <w:sz w:val="24"/>
          <w:szCs w:val="24"/>
        </w:rPr>
        <w:t xml:space="preserve">Pri tejto úlohe sa účastníci rozdelia do dvojíc a vytiahnu si z klobúka lístok. Na každom lístku je uvedený autor a názov </w:t>
      </w:r>
      <w:r w:rsidR="007D4A2A">
        <w:rPr>
          <w:rFonts w:ascii="Times New Roman" w:hAnsi="Times New Roman" w:cs="Times New Roman"/>
          <w:sz w:val="24"/>
          <w:szCs w:val="24"/>
        </w:rPr>
        <w:t>jeho k</w:t>
      </w:r>
      <w:r w:rsidR="00F8176B" w:rsidRPr="00B977EC">
        <w:rPr>
          <w:rFonts w:ascii="Times New Roman" w:hAnsi="Times New Roman" w:cs="Times New Roman"/>
          <w:sz w:val="24"/>
          <w:szCs w:val="24"/>
        </w:rPr>
        <w:t>nihy. Knihy majú spoločné to, že boli v určitom období dejín zakázané, ale v súčasnosti sa pokladajú za významné literárne diela. Úlohou účastníkov je nájsť knihu v knižničnom fonde, potom ju predstaviť a odporučiť svojim rovesníkom na základe anotácie.</w:t>
      </w:r>
      <w:r w:rsidR="007D4A2A">
        <w:rPr>
          <w:rFonts w:ascii="Times New Roman" w:hAnsi="Times New Roman" w:cs="Times New Roman"/>
          <w:sz w:val="24"/>
          <w:szCs w:val="24"/>
        </w:rPr>
        <w:t xml:space="preserve"> </w:t>
      </w:r>
      <w:r w:rsidR="00F8176B" w:rsidRPr="00B977EC">
        <w:rPr>
          <w:rFonts w:ascii="Times New Roman" w:hAnsi="Times New Roman" w:cs="Times New Roman"/>
          <w:sz w:val="24"/>
          <w:szCs w:val="24"/>
        </w:rPr>
        <w:t xml:space="preserve">Knihovník povie </w:t>
      </w:r>
      <w:r w:rsidR="007D4A2A">
        <w:rPr>
          <w:rFonts w:ascii="Times New Roman" w:hAnsi="Times New Roman" w:cs="Times New Roman"/>
          <w:sz w:val="24"/>
          <w:szCs w:val="24"/>
        </w:rPr>
        <w:t>žiakom</w:t>
      </w:r>
      <w:r w:rsidR="00F8176B" w:rsidRPr="00B977EC">
        <w:rPr>
          <w:rFonts w:ascii="Times New Roman" w:hAnsi="Times New Roman" w:cs="Times New Roman"/>
          <w:sz w:val="24"/>
          <w:szCs w:val="24"/>
        </w:rPr>
        <w:t xml:space="preserve"> zaujímavé fakty o každej knihe. Môžete použiť zakázané knihy:</w:t>
      </w:r>
    </w:p>
    <w:p w14:paraId="3231223C" w14:textId="058B75E3" w:rsidR="00F8176B" w:rsidRPr="007D4A2A" w:rsidRDefault="00F8176B" w:rsidP="007D4A2A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77EC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7EC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: </w:t>
      </w:r>
      <w:r w:rsidRPr="00BC2572">
        <w:rPr>
          <w:rFonts w:ascii="Times New Roman" w:hAnsi="Times New Roman" w:cs="Times New Roman"/>
          <w:i/>
          <w:iCs/>
          <w:sz w:val="24"/>
          <w:szCs w:val="24"/>
        </w:rPr>
        <w:t>Nezabíjajte vtáčika</w:t>
      </w:r>
    </w:p>
    <w:p w14:paraId="21FB1384" w14:textId="77777777" w:rsidR="00F8176B" w:rsidRPr="00B977EC" w:rsidRDefault="00F8176B" w:rsidP="00F8176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B977EC">
        <w:rPr>
          <w:rFonts w:ascii="Times New Roman" w:hAnsi="Times New Roman" w:cs="Times New Roman"/>
          <w:sz w:val="24"/>
          <w:szCs w:val="24"/>
        </w:rPr>
        <w:t>Golding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: </w:t>
      </w:r>
      <w:r w:rsidRPr="00BC2572">
        <w:rPr>
          <w:rFonts w:ascii="Times New Roman" w:hAnsi="Times New Roman" w:cs="Times New Roman"/>
          <w:i/>
          <w:iCs/>
          <w:sz w:val="24"/>
          <w:szCs w:val="24"/>
        </w:rPr>
        <w:t xml:space="preserve">Pán </w:t>
      </w:r>
      <w:proofErr w:type="spellStart"/>
      <w:r w:rsidRPr="00BC2572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</w:p>
    <w:p w14:paraId="38287FE0" w14:textId="77777777" w:rsidR="00F8176B" w:rsidRPr="00B977EC" w:rsidRDefault="00F8176B" w:rsidP="00F8176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77EC">
        <w:rPr>
          <w:rFonts w:ascii="Times New Roman" w:hAnsi="Times New Roman" w:cs="Times New Roman"/>
          <w:sz w:val="24"/>
          <w:szCs w:val="24"/>
        </w:rPr>
        <w:t>Ken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7EC">
        <w:rPr>
          <w:rFonts w:ascii="Times New Roman" w:hAnsi="Times New Roman" w:cs="Times New Roman"/>
          <w:sz w:val="24"/>
          <w:szCs w:val="24"/>
        </w:rPr>
        <w:t>Kesey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: </w:t>
      </w:r>
      <w:r w:rsidRPr="00BC2572">
        <w:rPr>
          <w:rFonts w:ascii="Times New Roman" w:hAnsi="Times New Roman" w:cs="Times New Roman"/>
          <w:i/>
          <w:iCs/>
          <w:sz w:val="24"/>
          <w:szCs w:val="24"/>
        </w:rPr>
        <w:t>Prelet nad kukučím hniezdom</w:t>
      </w:r>
    </w:p>
    <w:p w14:paraId="04BE94D0" w14:textId="5236436E" w:rsidR="00F8176B" w:rsidRPr="00B977EC" w:rsidRDefault="00F8176B" w:rsidP="00F8176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</w:rPr>
        <w:t>J.</w:t>
      </w:r>
      <w:r w:rsidR="007D4A2A">
        <w:rPr>
          <w:rFonts w:ascii="Times New Roman" w:hAnsi="Times New Roman" w:cs="Times New Roman"/>
          <w:sz w:val="24"/>
          <w:szCs w:val="24"/>
        </w:rPr>
        <w:t xml:space="preserve"> </w:t>
      </w:r>
      <w:r w:rsidRPr="00B977E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977EC">
        <w:rPr>
          <w:rFonts w:ascii="Times New Roman" w:hAnsi="Times New Roman" w:cs="Times New Roman"/>
          <w:sz w:val="24"/>
          <w:szCs w:val="24"/>
        </w:rPr>
        <w:t>Salinger</w:t>
      </w:r>
      <w:proofErr w:type="spellEnd"/>
      <w:r w:rsidRPr="00B977EC">
        <w:rPr>
          <w:rFonts w:ascii="Times New Roman" w:hAnsi="Times New Roman" w:cs="Times New Roman"/>
          <w:sz w:val="24"/>
          <w:szCs w:val="24"/>
        </w:rPr>
        <w:t xml:space="preserve">: </w:t>
      </w:r>
      <w:r w:rsidRPr="00BC2572">
        <w:rPr>
          <w:rFonts w:ascii="Times New Roman" w:hAnsi="Times New Roman" w:cs="Times New Roman"/>
          <w:i/>
          <w:iCs/>
          <w:sz w:val="24"/>
          <w:szCs w:val="24"/>
        </w:rPr>
        <w:t>Kto chytá v žite</w:t>
      </w:r>
    </w:p>
    <w:p w14:paraId="1E5F9A46" w14:textId="77777777" w:rsidR="00F8176B" w:rsidRPr="00B977EC" w:rsidRDefault="00F8176B" w:rsidP="00F8176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7EC">
        <w:rPr>
          <w:rFonts w:ascii="Times New Roman" w:hAnsi="Times New Roman" w:cs="Times New Roman"/>
          <w:sz w:val="24"/>
          <w:szCs w:val="24"/>
          <w:lang w:val="hu-HU"/>
        </w:rPr>
        <w:t xml:space="preserve">Mary Shelley: </w:t>
      </w:r>
      <w:r w:rsidRPr="00BC2572">
        <w:rPr>
          <w:rFonts w:ascii="Times New Roman" w:hAnsi="Times New Roman" w:cs="Times New Roman"/>
          <w:i/>
          <w:iCs/>
          <w:sz w:val="24"/>
          <w:szCs w:val="24"/>
          <w:lang w:val="hu-HU"/>
        </w:rPr>
        <w:t>Frankenstein</w:t>
      </w:r>
    </w:p>
    <w:p w14:paraId="54AE376F" w14:textId="77777777" w:rsidR="00F8176B" w:rsidRPr="00B977EC" w:rsidRDefault="00F8176B" w:rsidP="00F8176B">
      <w:pPr>
        <w:pStyle w:val="Standard"/>
        <w:numPr>
          <w:ilvl w:val="0"/>
          <w:numId w:val="4"/>
        </w:numPr>
        <w:spacing w:line="276" w:lineRule="auto"/>
        <w:textAlignment w:val="auto"/>
        <w:rPr>
          <w:rFonts w:ascii="Times New Roman" w:hAnsi="Times New Roman" w:cs="Times New Roman"/>
          <w:kern w:val="0"/>
          <w:lang w:val="hu-HU"/>
        </w:rPr>
      </w:pPr>
      <w:r w:rsidRPr="00B977EC">
        <w:rPr>
          <w:rFonts w:ascii="Times New Roman" w:hAnsi="Times New Roman" w:cs="Times New Roman"/>
          <w:kern w:val="0"/>
          <w:lang w:val="hu-HU"/>
        </w:rPr>
        <w:t xml:space="preserve">Margaret Mitchell: </w:t>
      </w:r>
      <w:proofErr w:type="spellStart"/>
      <w:r w:rsidRPr="00BC2572">
        <w:rPr>
          <w:rFonts w:ascii="Times New Roman" w:hAnsi="Times New Roman" w:cs="Times New Roman"/>
          <w:i/>
          <w:iCs/>
          <w:kern w:val="0"/>
          <w:lang w:val="hu-HU"/>
        </w:rPr>
        <w:t>Odviate</w:t>
      </w:r>
      <w:proofErr w:type="spellEnd"/>
      <w:r w:rsidRPr="00BC2572">
        <w:rPr>
          <w:rFonts w:ascii="Times New Roman" w:hAnsi="Times New Roman" w:cs="Times New Roman"/>
          <w:i/>
          <w:iCs/>
          <w:kern w:val="0"/>
          <w:lang w:val="hu-HU"/>
        </w:rPr>
        <w:t xml:space="preserve"> </w:t>
      </w:r>
      <w:proofErr w:type="spellStart"/>
      <w:r w:rsidRPr="00BC2572">
        <w:rPr>
          <w:rFonts w:ascii="Times New Roman" w:hAnsi="Times New Roman" w:cs="Times New Roman"/>
          <w:i/>
          <w:iCs/>
          <w:kern w:val="0"/>
          <w:lang w:val="hu-HU"/>
        </w:rPr>
        <w:t>vetrom</w:t>
      </w:r>
      <w:proofErr w:type="spellEnd"/>
    </w:p>
    <w:p w14:paraId="3A918C85" w14:textId="77777777" w:rsidR="00F8176B" w:rsidRPr="00B977EC" w:rsidRDefault="00F8176B" w:rsidP="00F8176B">
      <w:pPr>
        <w:pStyle w:val="Standard"/>
        <w:numPr>
          <w:ilvl w:val="0"/>
          <w:numId w:val="4"/>
        </w:numPr>
        <w:spacing w:line="276" w:lineRule="auto"/>
        <w:textAlignment w:val="auto"/>
        <w:rPr>
          <w:rFonts w:ascii="Times New Roman" w:hAnsi="Times New Roman" w:cs="Times New Roman"/>
          <w:kern w:val="0"/>
          <w:lang w:val="hu-HU"/>
        </w:rPr>
      </w:pPr>
      <w:r w:rsidRPr="00B977EC">
        <w:rPr>
          <w:rFonts w:ascii="Times New Roman" w:hAnsi="Times New Roman" w:cs="Times New Roman"/>
          <w:kern w:val="0"/>
          <w:lang w:val="hu-HU"/>
        </w:rPr>
        <w:t xml:space="preserve">Ray Bradbury: </w:t>
      </w:r>
      <w:proofErr w:type="spellStart"/>
      <w:r w:rsidRPr="00BC2572">
        <w:rPr>
          <w:rFonts w:ascii="Times New Roman" w:hAnsi="Times New Roman" w:cs="Times New Roman"/>
          <w:i/>
          <w:iCs/>
          <w:kern w:val="0"/>
          <w:lang w:val="hu-HU"/>
        </w:rPr>
        <w:t>Marťanská</w:t>
      </w:r>
      <w:proofErr w:type="spellEnd"/>
      <w:r w:rsidRPr="00BC2572">
        <w:rPr>
          <w:rFonts w:ascii="Times New Roman" w:hAnsi="Times New Roman" w:cs="Times New Roman"/>
          <w:i/>
          <w:iCs/>
          <w:kern w:val="0"/>
          <w:lang w:val="hu-HU"/>
        </w:rPr>
        <w:t xml:space="preserve"> </w:t>
      </w:r>
      <w:proofErr w:type="spellStart"/>
      <w:r w:rsidRPr="00BC2572">
        <w:rPr>
          <w:rFonts w:ascii="Times New Roman" w:hAnsi="Times New Roman" w:cs="Times New Roman"/>
          <w:i/>
          <w:iCs/>
          <w:kern w:val="0"/>
          <w:lang w:val="hu-HU"/>
        </w:rPr>
        <w:t>kronika</w:t>
      </w:r>
      <w:proofErr w:type="spellEnd"/>
    </w:p>
    <w:p w14:paraId="7CC89312" w14:textId="77777777" w:rsidR="00F8176B" w:rsidRDefault="00F8176B" w:rsidP="00F8176B">
      <w:pPr>
        <w:pStyle w:val="Standard"/>
        <w:spacing w:line="276" w:lineRule="auto"/>
        <w:rPr>
          <w:rFonts w:ascii="Times New Roman" w:hAnsi="Times New Roman"/>
          <w:lang w:val="hu-HU"/>
        </w:rPr>
      </w:pPr>
    </w:p>
    <w:p w14:paraId="6C00DA61" w14:textId="77777777" w:rsidR="00875D50" w:rsidRPr="00C4016A" w:rsidRDefault="00875D50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06C5B51F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7D4A2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1B80F5FE" w:rsidR="00E80752" w:rsidRPr="00E26FF3" w:rsidRDefault="002104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PaedDr.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Ágnes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Török</w:t>
      </w:r>
    </w:p>
    <w:p w14:paraId="1143358D" w14:textId="365B9CD5" w:rsidR="007D4A2A" w:rsidRDefault="002104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Knižnica Józsefa Szinnyeiho v</w:t>
      </w:r>
      <w:r w:rsidR="007D4A2A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Komárne</w:t>
      </w:r>
    </w:p>
    <w:p w14:paraId="0A661629" w14:textId="77777777" w:rsidR="007D4A2A" w:rsidRDefault="002104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Eötvösa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35</w:t>
      </w:r>
    </w:p>
    <w:p w14:paraId="240E9B4F" w14:textId="77777777" w:rsidR="007D4A2A" w:rsidRDefault="002104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945 33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Komárno</w:t>
      </w:r>
      <w:proofErr w:type="spellEnd"/>
    </w:p>
    <w:p w14:paraId="766A6A9B" w14:textId="17F81A1D" w:rsidR="00107B6F" w:rsidRPr="007D4A2A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210428" w:rsidRPr="00210428">
        <w:rPr>
          <w:rFonts w:ascii="Arial" w:hAnsi="Arial" w:cs="Arial"/>
          <w:color w:val="112533"/>
          <w:sz w:val="26"/>
          <w:szCs w:val="26"/>
          <w:shd w:val="clear" w:color="auto" w:fill="FFFFFF"/>
        </w:rPr>
        <w:t xml:space="preserve"> </w:t>
      </w:r>
      <w:r w:rsidR="00210428" w:rsidRPr="00210428">
        <w:rPr>
          <w:rFonts w:ascii="Times New Roman" w:hAnsi="Times New Roman" w:cs="Times New Roman"/>
          <w:i/>
          <w:iCs/>
          <w:sz w:val="24"/>
          <w:szCs w:val="24"/>
        </w:rPr>
        <w:t>035/7725966</w:t>
      </w:r>
    </w:p>
    <w:p w14:paraId="02FFDBF1" w14:textId="5F68F832" w:rsidR="00210428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2104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210428" w:rsidRPr="00955A3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metodik@kniznicakomarno.sk</w:t>
        </w:r>
      </w:hyperlink>
    </w:p>
    <w:sectPr w:rsidR="00210428" w:rsidRPr="00E26F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83A2C" w14:textId="77777777" w:rsidR="00C51554" w:rsidRDefault="00C51554" w:rsidP="00816009">
      <w:pPr>
        <w:spacing w:after="0" w:line="240" w:lineRule="auto"/>
      </w:pPr>
      <w:r>
        <w:separator/>
      </w:r>
    </w:p>
  </w:endnote>
  <w:endnote w:type="continuationSeparator" w:id="0">
    <w:p w14:paraId="1274E512" w14:textId="77777777" w:rsidR="00C51554" w:rsidRDefault="00C51554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030F" w14:textId="77777777" w:rsidR="00C51554" w:rsidRDefault="00C51554" w:rsidP="00816009">
      <w:pPr>
        <w:spacing w:after="0" w:line="240" w:lineRule="auto"/>
      </w:pPr>
      <w:r>
        <w:separator/>
      </w:r>
    </w:p>
  </w:footnote>
  <w:footnote w:type="continuationSeparator" w:id="0">
    <w:p w14:paraId="147C8749" w14:textId="77777777" w:rsidR="00C51554" w:rsidRDefault="00C51554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2F64"/>
    <w:multiLevelType w:val="hybridMultilevel"/>
    <w:tmpl w:val="8C309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2625"/>
    <w:multiLevelType w:val="hybridMultilevel"/>
    <w:tmpl w:val="D7AED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1F8B"/>
    <w:multiLevelType w:val="hybridMultilevel"/>
    <w:tmpl w:val="B324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F2"/>
    <w:multiLevelType w:val="hybridMultilevel"/>
    <w:tmpl w:val="09DA7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5708">
    <w:abstractNumId w:val="3"/>
  </w:num>
  <w:num w:numId="2" w16cid:durableId="1008021553">
    <w:abstractNumId w:val="1"/>
  </w:num>
  <w:num w:numId="3" w16cid:durableId="1823424861">
    <w:abstractNumId w:val="0"/>
  </w:num>
  <w:num w:numId="4" w16cid:durableId="142333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404E3"/>
    <w:rsid w:val="000D468A"/>
    <w:rsid w:val="00107B6F"/>
    <w:rsid w:val="001B39D4"/>
    <w:rsid w:val="00202F8A"/>
    <w:rsid w:val="00210428"/>
    <w:rsid w:val="00243B0C"/>
    <w:rsid w:val="00302C6A"/>
    <w:rsid w:val="00356F24"/>
    <w:rsid w:val="003672B8"/>
    <w:rsid w:val="00397F33"/>
    <w:rsid w:val="0040055C"/>
    <w:rsid w:val="004329D3"/>
    <w:rsid w:val="004E2C58"/>
    <w:rsid w:val="004F7EF7"/>
    <w:rsid w:val="00571959"/>
    <w:rsid w:val="006A5C2B"/>
    <w:rsid w:val="006B5F0C"/>
    <w:rsid w:val="007139A6"/>
    <w:rsid w:val="00724281"/>
    <w:rsid w:val="007521C9"/>
    <w:rsid w:val="00762593"/>
    <w:rsid w:val="00786599"/>
    <w:rsid w:val="007C28B1"/>
    <w:rsid w:val="007D4043"/>
    <w:rsid w:val="007D4A2A"/>
    <w:rsid w:val="00816009"/>
    <w:rsid w:val="00844A7C"/>
    <w:rsid w:val="00861B5D"/>
    <w:rsid w:val="00875D50"/>
    <w:rsid w:val="008B30BA"/>
    <w:rsid w:val="00903490"/>
    <w:rsid w:val="00964D16"/>
    <w:rsid w:val="009816E9"/>
    <w:rsid w:val="009A1160"/>
    <w:rsid w:val="009D30D2"/>
    <w:rsid w:val="00A2377F"/>
    <w:rsid w:val="00A77C80"/>
    <w:rsid w:val="00B11198"/>
    <w:rsid w:val="00B470B0"/>
    <w:rsid w:val="00BB0E70"/>
    <w:rsid w:val="00BC2572"/>
    <w:rsid w:val="00C4016A"/>
    <w:rsid w:val="00C467E5"/>
    <w:rsid w:val="00C51554"/>
    <w:rsid w:val="00C94B86"/>
    <w:rsid w:val="00CD40B5"/>
    <w:rsid w:val="00CE2B53"/>
    <w:rsid w:val="00D20D75"/>
    <w:rsid w:val="00DB7F81"/>
    <w:rsid w:val="00DE1385"/>
    <w:rsid w:val="00E043CB"/>
    <w:rsid w:val="00E26FF3"/>
    <w:rsid w:val="00E80752"/>
    <w:rsid w:val="00EF4E15"/>
    <w:rsid w:val="00F512F3"/>
    <w:rsid w:val="00F8176B"/>
    <w:rsid w:val="00F979A1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customStyle="1" w:styleId="Standard">
    <w:name w:val="Standard"/>
    <w:rsid w:val="00875D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1042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k@kniznicakomarn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3</cp:revision>
  <dcterms:created xsi:type="dcterms:W3CDTF">2024-08-23T10:26:00Z</dcterms:created>
  <dcterms:modified xsi:type="dcterms:W3CDTF">2024-08-23T10:49:00Z</dcterms:modified>
</cp:coreProperties>
</file>